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EC00BA">
        <w:t>5ПП</w:t>
      </w:r>
      <w:r w:rsidR="00AB32CB">
        <w:t>/</w:t>
      </w:r>
      <w:r w:rsidR="00A618D3">
        <w:t>21</w:t>
      </w:r>
      <w:r w:rsidR="00AB32CB">
        <w:t xml:space="preserve"> </w:t>
      </w:r>
      <w:r w:rsidRPr="00AB32CB">
        <w:t xml:space="preserve">от </w:t>
      </w:r>
      <w:r w:rsidR="00EC00BA">
        <w:t>24</w:t>
      </w:r>
      <w:r w:rsidR="007C06A4">
        <w:t>.0</w:t>
      </w:r>
      <w:r w:rsidR="00EC00BA">
        <w:t>8</w:t>
      </w:r>
      <w:r w:rsidR="007C06A4">
        <w:t>.</w:t>
      </w:r>
      <w:r w:rsidR="004D1A8B">
        <w:t>2021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EC00BA">
        <w:t>торгах посредством публичного предложения в электронной форме</w:t>
      </w:r>
      <w:r w:rsidRPr="004A75D6">
        <w:t xml:space="preserve"> </w:t>
      </w:r>
      <w:r>
        <w:t xml:space="preserve">по продаже объектов муниципального имущества </w:t>
      </w:r>
      <w:r w:rsidR="00171540">
        <w:rPr>
          <w:b/>
        </w:rPr>
        <w:t xml:space="preserve">№ </w:t>
      </w:r>
      <w:r w:rsidR="00EC00BA">
        <w:rPr>
          <w:b/>
        </w:rPr>
        <w:t xml:space="preserve">_____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 xml:space="preserve">№ </w:t>
      </w:r>
      <w:r w:rsidR="00EC00BA">
        <w:rPr>
          <w:b/>
        </w:rPr>
        <w:t xml:space="preserve">1 </w:t>
      </w:r>
      <w:r w:rsidRPr="00EC00BA">
        <w:rPr>
          <w:bCs/>
        </w:rPr>
        <w:t>направляются ниже перечисленные документы</w:t>
      </w:r>
      <w:bookmarkStart w:id="0" w:name="_GoBack"/>
      <w:r w:rsidRPr="00EC00BA">
        <w:rPr>
          <w:bCs/>
        </w:rPr>
        <w:t>:</w:t>
      </w:r>
      <w:bookmarkEnd w:id="0"/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1A8B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06A4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18D3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C00BA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9</cp:revision>
  <cp:lastPrinted>2019-06-17T12:15:00Z</cp:lastPrinted>
  <dcterms:created xsi:type="dcterms:W3CDTF">2019-09-17T10:57:00Z</dcterms:created>
  <dcterms:modified xsi:type="dcterms:W3CDTF">2021-08-26T07:53:00Z</dcterms:modified>
</cp:coreProperties>
</file>