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49" w:rsidRPr="009121D8" w:rsidRDefault="00781E49" w:rsidP="009121D8">
      <w:pPr>
        <w:pStyle w:val="ConsPlusTitle"/>
        <w:jc w:val="center"/>
        <w:rPr>
          <w:rFonts w:ascii="Times New Roman" w:hAnsi="Times New Roman" w:cs="Times New Roman"/>
          <w:sz w:val="24"/>
          <w:szCs w:val="24"/>
        </w:rPr>
      </w:pPr>
      <w:r w:rsidRPr="009121D8">
        <w:rPr>
          <w:rFonts w:ascii="Times New Roman" w:hAnsi="Times New Roman" w:cs="Times New Roman"/>
          <w:sz w:val="24"/>
          <w:szCs w:val="24"/>
        </w:rPr>
        <w:t>ПОЛОЖЕНИЕ</w:t>
      </w:r>
    </w:p>
    <w:p w:rsidR="00781E49" w:rsidRPr="009121D8" w:rsidRDefault="00781E49" w:rsidP="009121D8">
      <w:pPr>
        <w:pStyle w:val="ConsPlusTitle"/>
        <w:jc w:val="center"/>
        <w:rPr>
          <w:rFonts w:ascii="Times New Roman" w:hAnsi="Times New Roman" w:cs="Times New Roman"/>
          <w:sz w:val="24"/>
          <w:szCs w:val="24"/>
        </w:rPr>
      </w:pPr>
      <w:r w:rsidRPr="009121D8">
        <w:rPr>
          <w:rFonts w:ascii="Times New Roman" w:hAnsi="Times New Roman" w:cs="Times New Roman"/>
          <w:sz w:val="24"/>
          <w:szCs w:val="24"/>
        </w:rPr>
        <w:t>О ПОРЯДКЕ ПРОВЕДЕНИЯ КОНКУРСА И НАЗНАЧЕНИЯ</w:t>
      </w:r>
    </w:p>
    <w:p w:rsidR="00781E49" w:rsidRPr="009121D8" w:rsidRDefault="00781E49" w:rsidP="009121D8">
      <w:pPr>
        <w:pStyle w:val="ConsPlusTitle"/>
        <w:jc w:val="center"/>
        <w:rPr>
          <w:rFonts w:ascii="Times New Roman" w:hAnsi="Times New Roman" w:cs="Times New Roman"/>
          <w:sz w:val="24"/>
          <w:szCs w:val="24"/>
        </w:rPr>
      </w:pPr>
      <w:r w:rsidRPr="009121D8">
        <w:rPr>
          <w:rFonts w:ascii="Times New Roman" w:hAnsi="Times New Roman" w:cs="Times New Roman"/>
          <w:sz w:val="24"/>
          <w:szCs w:val="24"/>
        </w:rPr>
        <w:t>НА ДОЛЖНОСТЬ ГЛАВЫ АДМИНИСТРАЦИИ ГОРОДА ЗАВОЛЖЬЯ</w:t>
      </w:r>
    </w:p>
    <w:p w:rsidR="00781E49" w:rsidRPr="009121D8" w:rsidRDefault="00781E49" w:rsidP="009121D8">
      <w:pPr>
        <w:pStyle w:val="ConsPlusTitle"/>
        <w:jc w:val="center"/>
        <w:rPr>
          <w:rFonts w:ascii="Times New Roman" w:hAnsi="Times New Roman" w:cs="Times New Roman"/>
          <w:sz w:val="24"/>
          <w:szCs w:val="24"/>
        </w:rPr>
      </w:pPr>
      <w:r w:rsidRPr="009121D8">
        <w:rPr>
          <w:rFonts w:ascii="Times New Roman" w:hAnsi="Times New Roman" w:cs="Times New Roman"/>
          <w:sz w:val="24"/>
          <w:szCs w:val="24"/>
        </w:rPr>
        <w:t>ГОРОДЕЦКОГО МУНИЦИПАЛЬНОГО РАЙОНА НИЖЕГОРОДСКОЙ ОБЛАСТИ</w:t>
      </w:r>
    </w:p>
    <w:p w:rsidR="00781E49" w:rsidRPr="009121D8" w:rsidRDefault="00781E49" w:rsidP="009121D8">
      <w:pPr>
        <w:spacing w:after="0" w:line="240" w:lineRule="auto"/>
        <w:rPr>
          <w:rFonts w:ascii="Times New Roman" w:hAnsi="Times New Roman" w:cs="Times New Roman"/>
          <w:sz w:val="24"/>
          <w:szCs w:val="24"/>
        </w:rPr>
      </w:pPr>
    </w:p>
    <w:p w:rsidR="00781E49" w:rsidRPr="009121D8" w:rsidRDefault="00781E49" w:rsidP="009121D8">
      <w:pPr>
        <w:pStyle w:val="ConsPlusNormal"/>
        <w:ind w:firstLine="540"/>
        <w:jc w:val="both"/>
        <w:rPr>
          <w:rFonts w:ascii="Times New Roman" w:hAnsi="Times New Roman" w:cs="Times New Roman"/>
          <w:sz w:val="24"/>
          <w:szCs w:val="24"/>
        </w:rPr>
      </w:pPr>
    </w:p>
    <w:p w:rsidR="00781E49" w:rsidRPr="009121D8" w:rsidRDefault="00781E49" w:rsidP="009121D8">
      <w:pPr>
        <w:pStyle w:val="ConsPlusNormal"/>
        <w:jc w:val="center"/>
        <w:outlineLvl w:val="1"/>
        <w:rPr>
          <w:rFonts w:ascii="Times New Roman" w:hAnsi="Times New Roman" w:cs="Times New Roman"/>
          <w:sz w:val="24"/>
          <w:szCs w:val="24"/>
        </w:rPr>
      </w:pPr>
      <w:r w:rsidRPr="009121D8">
        <w:rPr>
          <w:rFonts w:ascii="Times New Roman" w:hAnsi="Times New Roman" w:cs="Times New Roman"/>
          <w:sz w:val="24"/>
          <w:szCs w:val="24"/>
        </w:rPr>
        <w:t>1. ОБЩИЕ ПОЛОЖЕНИЯ</w:t>
      </w:r>
    </w:p>
    <w:p w:rsidR="00781E49" w:rsidRPr="009121D8" w:rsidRDefault="00781E49" w:rsidP="009121D8">
      <w:pPr>
        <w:pStyle w:val="ConsPlusNormal"/>
        <w:ind w:firstLine="540"/>
        <w:jc w:val="both"/>
        <w:rPr>
          <w:rFonts w:ascii="Times New Roman" w:hAnsi="Times New Roman" w:cs="Times New Roman"/>
          <w:sz w:val="24"/>
          <w:szCs w:val="24"/>
        </w:rPr>
      </w:pPr>
    </w:p>
    <w:p w:rsidR="00781E49" w:rsidRPr="009121D8" w:rsidRDefault="00781E49" w:rsidP="009121D8">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1.1. </w:t>
      </w:r>
      <w:proofErr w:type="gramStart"/>
      <w:r w:rsidRPr="009121D8">
        <w:rPr>
          <w:rFonts w:ascii="Times New Roman" w:hAnsi="Times New Roman" w:cs="Times New Roman"/>
          <w:sz w:val="24"/>
          <w:szCs w:val="24"/>
        </w:rPr>
        <w:t xml:space="preserve">Настоящее Положение разработано в соответствии с Федеральным </w:t>
      </w:r>
      <w:hyperlink r:id="rId5" w:history="1">
        <w:r w:rsidRPr="009121D8">
          <w:rPr>
            <w:rFonts w:ascii="Times New Roman" w:hAnsi="Times New Roman" w:cs="Times New Roman"/>
            <w:color w:val="000000" w:themeColor="text1"/>
            <w:sz w:val="24"/>
            <w:szCs w:val="24"/>
          </w:rPr>
          <w:t>законом</w:t>
        </w:r>
      </w:hyperlink>
      <w:r w:rsidRPr="009121D8">
        <w:rPr>
          <w:rFonts w:ascii="Times New Roman" w:hAnsi="Times New Roman" w:cs="Times New Roman"/>
          <w:sz w:val="24"/>
          <w:szCs w:val="24"/>
        </w:rPr>
        <w:t xml:space="preserve">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 xml:space="preserve">от 6 октября 2003 года </w:t>
      </w:r>
      <w:r w:rsidR="009121D8">
        <w:rPr>
          <w:rFonts w:ascii="Times New Roman" w:hAnsi="Times New Roman" w:cs="Times New Roman"/>
          <w:sz w:val="24"/>
          <w:szCs w:val="24"/>
        </w:rPr>
        <w:t>№</w:t>
      </w:r>
      <w:r w:rsidRPr="009121D8">
        <w:rPr>
          <w:rFonts w:ascii="Times New Roman" w:hAnsi="Times New Roman" w:cs="Times New Roman"/>
          <w:sz w:val="24"/>
          <w:szCs w:val="24"/>
        </w:rPr>
        <w:t xml:space="preserve"> 131-ФЗ </w:t>
      </w:r>
      <w:r w:rsidR="009121D8">
        <w:rPr>
          <w:rFonts w:ascii="Times New Roman" w:hAnsi="Times New Roman" w:cs="Times New Roman"/>
          <w:sz w:val="24"/>
          <w:szCs w:val="24"/>
        </w:rPr>
        <w:t>«</w:t>
      </w:r>
      <w:r w:rsidRPr="009121D8">
        <w:rPr>
          <w:rFonts w:ascii="Times New Roman" w:hAnsi="Times New Roman" w:cs="Times New Roman"/>
          <w:sz w:val="24"/>
          <w:szCs w:val="24"/>
        </w:rPr>
        <w:t>Об общих принципах организации местного самоуп</w:t>
      </w:r>
      <w:r w:rsidR="009121D8">
        <w:rPr>
          <w:rFonts w:ascii="Times New Roman" w:hAnsi="Times New Roman" w:cs="Times New Roman"/>
          <w:sz w:val="24"/>
          <w:szCs w:val="24"/>
        </w:rPr>
        <w:t>равления в Российской Федерации»</w:t>
      </w:r>
      <w:r w:rsidRPr="009121D8">
        <w:rPr>
          <w:rFonts w:ascii="Times New Roman" w:hAnsi="Times New Roman" w:cs="Times New Roman"/>
          <w:sz w:val="24"/>
          <w:szCs w:val="24"/>
        </w:rPr>
        <w:t xml:space="preserve">, Федеральным </w:t>
      </w:r>
      <w:hyperlink r:id="rId6" w:history="1">
        <w:r w:rsidRPr="009121D8">
          <w:rPr>
            <w:rFonts w:ascii="Times New Roman" w:hAnsi="Times New Roman" w:cs="Times New Roman"/>
            <w:color w:val="000000" w:themeColor="text1"/>
            <w:sz w:val="24"/>
            <w:szCs w:val="24"/>
          </w:rPr>
          <w:t>законом</w:t>
        </w:r>
      </w:hyperlink>
      <w:r w:rsidRPr="009121D8">
        <w:rPr>
          <w:rFonts w:ascii="Times New Roman" w:hAnsi="Times New Roman" w:cs="Times New Roman"/>
          <w:sz w:val="24"/>
          <w:szCs w:val="24"/>
        </w:rPr>
        <w:t xml:space="preserve"> от 2 марта 2007 года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 xml:space="preserve"> 25-ФЗ </w:t>
      </w:r>
      <w:r w:rsidR="009121D8">
        <w:rPr>
          <w:rFonts w:ascii="Times New Roman" w:hAnsi="Times New Roman" w:cs="Times New Roman"/>
          <w:sz w:val="24"/>
          <w:szCs w:val="24"/>
        </w:rPr>
        <w:t>«</w:t>
      </w:r>
      <w:r w:rsidRPr="009121D8">
        <w:rPr>
          <w:rFonts w:ascii="Times New Roman" w:hAnsi="Times New Roman" w:cs="Times New Roman"/>
          <w:sz w:val="24"/>
          <w:szCs w:val="24"/>
        </w:rPr>
        <w:t>О муниципальной службе в Российской Федерации</w:t>
      </w:r>
      <w:r w:rsidR="009121D8">
        <w:rPr>
          <w:rFonts w:ascii="Times New Roman" w:hAnsi="Times New Roman" w:cs="Times New Roman"/>
          <w:sz w:val="24"/>
          <w:szCs w:val="24"/>
        </w:rPr>
        <w:t>»</w:t>
      </w:r>
      <w:r w:rsidRPr="009121D8">
        <w:rPr>
          <w:rFonts w:ascii="Times New Roman" w:hAnsi="Times New Roman" w:cs="Times New Roman"/>
          <w:sz w:val="24"/>
          <w:szCs w:val="24"/>
        </w:rPr>
        <w:t xml:space="preserve">, </w:t>
      </w:r>
      <w:hyperlink r:id="rId7" w:history="1">
        <w:r w:rsidRPr="009121D8">
          <w:rPr>
            <w:rFonts w:ascii="Times New Roman" w:hAnsi="Times New Roman" w:cs="Times New Roman"/>
            <w:color w:val="000000" w:themeColor="text1"/>
            <w:sz w:val="24"/>
            <w:szCs w:val="24"/>
          </w:rPr>
          <w:t>Законом</w:t>
        </w:r>
      </w:hyperlink>
      <w:r w:rsidRPr="009121D8">
        <w:rPr>
          <w:rFonts w:ascii="Times New Roman" w:hAnsi="Times New Roman" w:cs="Times New Roman"/>
          <w:sz w:val="24"/>
          <w:szCs w:val="24"/>
        </w:rPr>
        <w:t xml:space="preserve"> Нижегородской области от 3 августа 2007 года </w:t>
      </w:r>
      <w:r w:rsidR="009121D8">
        <w:rPr>
          <w:rFonts w:ascii="Times New Roman" w:hAnsi="Times New Roman" w:cs="Times New Roman"/>
          <w:sz w:val="24"/>
          <w:szCs w:val="24"/>
        </w:rPr>
        <w:t>№</w:t>
      </w:r>
      <w:r w:rsidRPr="009121D8">
        <w:rPr>
          <w:rFonts w:ascii="Times New Roman" w:hAnsi="Times New Roman" w:cs="Times New Roman"/>
          <w:sz w:val="24"/>
          <w:szCs w:val="24"/>
        </w:rPr>
        <w:t xml:space="preserve"> 99-З </w:t>
      </w:r>
      <w:r w:rsidR="009121D8">
        <w:rPr>
          <w:rFonts w:ascii="Times New Roman" w:hAnsi="Times New Roman" w:cs="Times New Roman"/>
          <w:sz w:val="24"/>
          <w:szCs w:val="24"/>
        </w:rPr>
        <w:t>«</w:t>
      </w:r>
      <w:r w:rsidRPr="009121D8">
        <w:rPr>
          <w:rFonts w:ascii="Times New Roman" w:hAnsi="Times New Roman" w:cs="Times New Roman"/>
          <w:sz w:val="24"/>
          <w:szCs w:val="24"/>
        </w:rPr>
        <w:t>О муниципальной службе в Нижегородской области</w:t>
      </w:r>
      <w:r w:rsidR="009121D8">
        <w:rPr>
          <w:rFonts w:ascii="Times New Roman" w:hAnsi="Times New Roman" w:cs="Times New Roman"/>
          <w:sz w:val="24"/>
          <w:szCs w:val="24"/>
        </w:rPr>
        <w:t>»</w:t>
      </w:r>
      <w:r w:rsidRPr="009121D8">
        <w:rPr>
          <w:rFonts w:ascii="Times New Roman" w:hAnsi="Times New Roman" w:cs="Times New Roman"/>
          <w:sz w:val="24"/>
          <w:szCs w:val="24"/>
        </w:rPr>
        <w:t xml:space="preserve">, </w:t>
      </w:r>
      <w:hyperlink r:id="rId8" w:history="1">
        <w:r w:rsidRPr="009121D8">
          <w:rPr>
            <w:rFonts w:ascii="Times New Roman" w:hAnsi="Times New Roman" w:cs="Times New Roman"/>
            <w:color w:val="000000" w:themeColor="text1"/>
            <w:sz w:val="24"/>
            <w:szCs w:val="24"/>
          </w:rPr>
          <w:t>Уставом</w:t>
        </w:r>
      </w:hyperlink>
      <w:r w:rsidRPr="009121D8">
        <w:rPr>
          <w:rFonts w:ascii="Times New Roman" w:hAnsi="Times New Roman" w:cs="Times New Roman"/>
          <w:sz w:val="24"/>
          <w:szCs w:val="24"/>
        </w:rPr>
        <w:t xml:space="preserve"> города Заволжья Городецкого муниципального района Нижегородской области</w:t>
      </w:r>
      <w:proofErr w:type="gramEnd"/>
      <w:r w:rsidRPr="009121D8">
        <w:rPr>
          <w:rFonts w:ascii="Times New Roman" w:hAnsi="Times New Roman" w:cs="Times New Roman"/>
          <w:sz w:val="24"/>
          <w:szCs w:val="24"/>
        </w:rPr>
        <w:t xml:space="preserve"> </w:t>
      </w:r>
      <w:r w:rsidR="009121D8">
        <w:rPr>
          <w:rFonts w:ascii="Times New Roman" w:hAnsi="Times New Roman" w:cs="Times New Roman"/>
          <w:sz w:val="24"/>
          <w:szCs w:val="24"/>
        </w:rPr>
        <w:t xml:space="preserve">                   </w:t>
      </w:r>
      <w:proofErr w:type="gramStart"/>
      <w:r w:rsidRPr="009121D8">
        <w:rPr>
          <w:rFonts w:ascii="Times New Roman" w:hAnsi="Times New Roman" w:cs="Times New Roman"/>
          <w:sz w:val="24"/>
          <w:szCs w:val="24"/>
        </w:rPr>
        <w:t>и устанавливает порядок проведения конкурса конкурсной комиссией по отбору кандидатов на замещение должности главы Администрации города Заволжья Городецкого муниципального района Нижегородской области и представления конкурсной комиссией кандидатур на рассмотрение Думы города Заволжья Городецкого муниципального района Нижегородской области (далее - Дума города Заволжья) для назначения на должность главы Администрации города Заволжья Городецкого муниципального района Нижегородской области (далее - глава Администрации), являющуюся главной должностью</w:t>
      </w:r>
      <w:proofErr w:type="gramEnd"/>
      <w:r w:rsidRPr="009121D8">
        <w:rPr>
          <w:rFonts w:ascii="Times New Roman" w:hAnsi="Times New Roman" w:cs="Times New Roman"/>
          <w:sz w:val="24"/>
          <w:szCs w:val="24"/>
        </w:rPr>
        <w:t xml:space="preserve"> муниципальной службы.</w:t>
      </w:r>
    </w:p>
    <w:p w:rsidR="00781E49" w:rsidRPr="009121D8" w:rsidRDefault="00781E49" w:rsidP="009121D8">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1.2. Основными целями проведения конкурса на замещение должности главы Администрации являются:</w:t>
      </w:r>
    </w:p>
    <w:p w:rsidR="00781E49" w:rsidRPr="009121D8" w:rsidRDefault="00781E49" w:rsidP="009121D8">
      <w:pPr>
        <w:pStyle w:val="ConsPlusNormal"/>
        <w:ind w:firstLine="540"/>
        <w:jc w:val="both"/>
        <w:rPr>
          <w:rFonts w:ascii="Times New Roman" w:hAnsi="Times New Roman" w:cs="Times New Roman"/>
          <w:sz w:val="24"/>
          <w:szCs w:val="24"/>
        </w:rPr>
      </w:pPr>
      <w:proofErr w:type="gramStart"/>
      <w:r w:rsidRPr="009121D8">
        <w:rPr>
          <w:rFonts w:ascii="Times New Roman" w:hAnsi="Times New Roman" w:cs="Times New Roman"/>
          <w:sz w:val="24"/>
          <w:szCs w:val="24"/>
        </w:rPr>
        <w:t>1) отбор и представление Думе города Заволжья для назначения на должность главы Администрации города Заволжья кандидатов, имеющих высшее образование, профессиональные знания, стаж работы на руководящих должностях, способных по своим личностным и деловым качествам осуществлять руководство Администрацией города Заволжья по решению вопросов местного значения и осуществлению отдельных государственных полномочий, переданных органам местного самоуправления города Заволжья федеральными законами и законами Нижегородской области</w:t>
      </w:r>
      <w:proofErr w:type="gramEnd"/>
      <w:r w:rsidRPr="009121D8">
        <w:rPr>
          <w:rFonts w:ascii="Times New Roman" w:hAnsi="Times New Roman" w:cs="Times New Roman"/>
          <w:sz w:val="24"/>
          <w:szCs w:val="24"/>
        </w:rPr>
        <w:t>;</w:t>
      </w:r>
    </w:p>
    <w:p w:rsidR="00781E49" w:rsidRPr="009121D8" w:rsidRDefault="00781E49" w:rsidP="009121D8">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2) реализация права граждан на равный доступ к муниципальной службе.</w:t>
      </w:r>
    </w:p>
    <w:p w:rsidR="00781E49" w:rsidRPr="009121D8" w:rsidRDefault="00781E49" w:rsidP="009121D8">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1.3. Контра</w:t>
      </w:r>
      <w:proofErr w:type="gramStart"/>
      <w:r w:rsidRPr="009121D8">
        <w:rPr>
          <w:rFonts w:ascii="Times New Roman" w:hAnsi="Times New Roman" w:cs="Times New Roman"/>
          <w:sz w:val="24"/>
          <w:szCs w:val="24"/>
        </w:rPr>
        <w:t>кт с гл</w:t>
      </w:r>
      <w:proofErr w:type="gramEnd"/>
      <w:r w:rsidRPr="009121D8">
        <w:rPr>
          <w:rFonts w:ascii="Times New Roman" w:hAnsi="Times New Roman" w:cs="Times New Roman"/>
          <w:sz w:val="24"/>
          <w:szCs w:val="24"/>
        </w:rPr>
        <w:t>авой Администрации города Заволжья заключается на основании решения Думы города Заволжья на срок полномочий Думы города Заволжья, принявшей решение о назначении кандидата на должность главы Администрации города Заволжья (до дня начала работы Думы нового созыва), но не менее чем на два года.</w:t>
      </w:r>
    </w:p>
    <w:p w:rsidR="00781E49" w:rsidRPr="009121D8" w:rsidRDefault="00781E49" w:rsidP="009121D8">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1.4. Условия Контракта для главы Администрации утверждаются решением Думы.</w:t>
      </w:r>
    </w:p>
    <w:p w:rsidR="00781E49" w:rsidRPr="009121D8" w:rsidRDefault="00781E49" w:rsidP="009121D8">
      <w:pPr>
        <w:pStyle w:val="ConsPlusNormal"/>
        <w:ind w:firstLine="540"/>
        <w:jc w:val="both"/>
        <w:rPr>
          <w:rFonts w:ascii="Times New Roman" w:hAnsi="Times New Roman" w:cs="Times New Roman"/>
          <w:sz w:val="24"/>
          <w:szCs w:val="24"/>
        </w:rPr>
      </w:pPr>
    </w:p>
    <w:p w:rsidR="00781E49" w:rsidRPr="009121D8" w:rsidRDefault="00781E49" w:rsidP="009121D8">
      <w:pPr>
        <w:pStyle w:val="ConsPlusNormal"/>
        <w:jc w:val="center"/>
        <w:outlineLvl w:val="1"/>
        <w:rPr>
          <w:rFonts w:ascii="Times New Roman" w:hAnsi="Times New Roman" w:cs="Times New Roman"/>
          <w:sz w:val="24"/>
          <w:szCs w:val="24"/>
        </w:rPr>
      </w:pPr>
      <w:r w:rsidRPr="009121D8">
        <w:rPr>
          <w:rFonts w:ascii="Times New Roman" w:hAnsi="Times New Roman" w:cs="Times New Roman"/>
          <w:sz w:val="24"/>
          <w:szCs w:val="24"/>
        </w:rPr>
        <w:t>2. ПОРЯДОК ПРИНЯТИЯ РЕШЕНИЯ О ПРОВЕДЕНИИ КОНКУРСА</w:t>
      </w:r>
    </w:p>
    <w:p w:rsidR="00781E49" w:rsidRPr="009121D8" w:rsidRDefault="00781E49" w:rsidP="009121D8">
      <w:pPr>
        <w:pStyle w:val="ConsPlusNormal"/>
        <w:jc w:val="center"/>
        <w:rPr>
          <w:rFonts w:ascii="Times New Roman" w:hAnsi="Times New Roman" w:cs="Times New Roman"/>
          <w:sz w:val="24"/>
          <w:szCs w:val="24"/>
        </w:rPr>
      </w:pPr>
      <w:r w:rsidRPr="009121D8">
        <w:rPr>
          <w:rFonts w:ascii="Times New Roman" w:hAnsi="Times New Roman" w:cs="Times New Roman"/>
          <w:sz w:val="24"/>
          <w:szCs w:val="24"/>
        </w:rPr>
        <w:t xml:space="preserve">НА ЗАМЕЩЕНИЕ </w:t>
      </w:r>
      <w:proofErr w:type="gramStart"/>
      <w:r w:rsidRPr="009121D8">
        <w:rPr>
          <w:rFonts w:ascii="Times New Roman" w:hAnsi="Times New Roman" w:cs="Times New Roman"/>
          <w:sz w:val="24"/>
          <w:szCs w:val="24"/>
        </w:rPr>
        <w:t>ДОЛЖНОСТИ ГЛАВЫ АДМИНИСТРАЦИИ ГОРОДА ЗАВОЛЖЬЯ</w:t>
      </w:r>
      <w:proofErr w:type="gramEnd"/>
    </w:p>
    <w:p w:rsidR="00781E49" w:rsidRPr="009121D8" w:rsidRDefault="00781E49" w:rsidP="009121D8">
      <w:pPr>
        <w:pStyle w:val="ConsPlusNormal"/>
        <w:ind w:firstLine="540"/>
        <w:jc w:val="both"/>
        <w:rPr>
          <w:rFonts w:ascii="Times New Roman" w:hAnsi="Times New Roman" w:cs="Times New Roman"/>
          <w:sz w:val="24"/>
          <w:szCs w:val="24"/>
        </w:rPr>
      </w:pPr>
    </w:p>
    <w:p w:rsidR="00781E49" w:rsidRPr="009121D8" w:rsidRDefault="00781E49" w:rsidP="009121D8">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2.1. Решение о проведении конкурса на замещение </w:t>
      </w:r>
      <w:proofErr w:type="gramStart"/>
      <w:r w:rsidRPr="009121D8">
        <w:rPr>
          <w:rFonts w:ascii="Times New Roman" w:hAnsi="Times New Roman" w:cs="Times New Roman"/>
          <w:sz w:val="24"/>
          <w:szCs w:val="24"/>
        </w:rPr>
        <w:t>должности главы Администрации города Заволжья</w:t>
      </w:r>
      <w:proofErr w:type="gramEnd"/>
      <w:r w:rsidRPr="009121D8">
        <w:rPr>
          <w:rFonts w:ascii="Times New Roman" w:hAnsi="Times New Roman" w:cs="Times New Roman"/>
          <w:sz w:val="24"/>
          <w:szCs w:val="24"/>
        </w:rPr>
        <w:t xml:space="preserve"> принимает Дума города Заволжья.</w:t>
      </w:r>
    </w:p>
    <w:p w:rsidR="00781E49" w:rsidRPr="009121D8" w:rsidRDefault="00781E49" w:rsidP="009121D8">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2.2. Конкурс на замещение </w:t>
      </w:r>
      <w:proofErr w:type="gramStart"/>
      <w:r w:rsidRPr="009121D8">
        <w:rPr>
          <w:rFonts w:ascii="Times New Roman" w:hAnsi="Times New Roman" w:cs="Times New Roman"/>
          <w:sz w:val="24"/>
          <w:szCs w:val="24"/>
        </w:rPr>
        <w:t>должности главы Администрации города Заволжья</w:t>
      </w:r>
      <w:proofErr w:type="gramEnd"/>
      <w:r w:rsidRPr="009121D8">
        <w:rPr>
          <w:rFonts w:ascii="Times New Roman" w:hAnsi="Times New Roman" w:cs="Times New Roman"/>
          <w:sz w:val="24"/>
          <w:szCs w:val="24"/>
        </w:rPr>
        <w:t xml:space="preserve"> назначается в течение 30 дней со дня окончания срока полномочий действующего главы Администрации города Заволжья.</w:t>
      </w:r>
    </w:p>
    <w:p w:rsidR="00781E49" w:rsidRPr="009121D8" w:rsidRDefault="00781E49" w:rsidP="009121D8">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В случае досрочного </w:t>
      </w:r>
      <w:proofErr w:type="gramStart"/>
      <w:r w:rsidRPr="009121D8">
        <w:rPr>
          <w:rFonts w:ascii="Times New Roman" w:hAnsi="Times New Roman" w:cs="Times New Roman"/>
          <w:sz w:val="24"/>
          <w:szCs w:val="24"/>
        </w:rPr>
        <w:t>прекращения полномочий главы Администрации города Заволжья</w:t>
      </w:r>
      <w:proofErr w:type="gramEnd"/>
      <w:r w:rsidRPr="009121D8">
        <w:rPr>
          <w:rFonts w:ascii="Times New Roman" w:hAnsi="Times New Roman" w:cs="Times New Roman"/>
          <w:sz w:val="24"/>
          <w:szCs w:val="24"/>
        </w:rPr>
        <w:t xml:space="preserve"> конкурс назначается не позднее 30 календарных дней со дня досрочного прекращения полномочий.</w:t>
      </w:r>
    </w:p>
    <w:p w:rsidR="00781E49" w:rsidRPr="009121D8" w:rsidRDefault="00781E49" w:rsidP="009121D8">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2.3. Решение о проведении конкурса с указанием условий конкурса, сведений о дате, времени и месте его проведения, а также проект контракта опубликовываются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 xml:space="preserve">в установленном порядке не </w:t>
      </w:r>
      <w:proofErr w:type="gramStart"/>
      <w:r w:rsidRPr="009121D8">
        <w:rPr>
          <w:rFonts w:ascii="Times New Roman" w:hAnsi="Times New Roman" w:cs="Times New Roman"/>
          <w:sz w:val="24"/>
          <w:szCs w:val="24"/>
        </w:rPr>
        <w:t>позднее</w:t>
      </w:r>
      <w:proofErr w:type="gramEnd"/>
      <w:r w:rsidRPr="009121D8">
        <w:rPr>
          <w:rFonts w:ascii="Times New Roman" w:hAnsi="Times New Roman" w:cs="Times New Roman"/>
          <w:sz w:val="24"/>
          <w:szCs w:val="24"/>
        </w:rPr>
        <w:t xml:space="preserve"> чем за 20 дней до дня проведения конкурса.</w:t>
      </w:r>
    </w:p>
    <w:p w:rsidR="00781E49" w:rsidRPr="009121D8" w:rsidRDefault="00781E49" w:rsidP="009121D8">
      <w:pPr>
        <w:pStyle w:val="ConsPlusNormal"/>
        <w:ind w:firstLine="540"/>
        <w:jc w:val="both"/>
        <w:rPr>
          <w:rFonts w:ascii="Times New Roman" w:hAnsi="Times New Roman" w:cs="Times New Roman"/>
          <w:sz w:val="24"/>
          <w:szCs w:val="24"/>
        </w:rPr>
      </w:pPr>
    </w:p>
    <w:p w:rsidR="009121D8" w:rsidRDefault="009121D8" w:rsidP="009121D8">
      <w:pPr>
        <w:pStyle w:val="ConsPlusNormal"/>
        <w:jc w:val="center"/>
        <w:outlineLvl w:val="1"/>
        <w:rPr>
          <w:rFonts w:ascii="Times New Roman" w:hAnsi="Times New Roman" w:cs="Times New Roman"/>
          <w:sz w:val="24"/>
          <w:szCs w:val="24"/>
        </w:rPr>
      </w:pPr>
    </w:p>
    <w:p w:rsidR="009121D8" w:rsidRDefault="009121D8" w:rsidP="009121D8">
      <w:pPr>
        <w:pStyle w:val="ConsPlusNormal"/>
        <w:jc w:val="center"/>
        <w:outlineLvl w:val="1"/>
        <w:rPr>
          <w:rFonts w:ascii="Times New Roman" w:hAnsi="Times New Roman" w:cs="Times New Roman"/>
          <w:sz w:val="24"/>
          <w:szCs w:val="24"/>
        </w:rPr>
      </w:pPr>
    </w:p>
    <w:p w:rsidR="009121D8" w:rsidRDefault="009121D8" w:rsidP="009121D8">
      <w:pPr>
        <w:pStyle w:val="ConsPlusNormal"/>
        <w:jc w:val="center"/>
        <w:outlineLvl w:val="1"/>
        <w:rPr>
          <w:rFonts w:ascii="Times New Roman" w:hAnsi="Times New Roman" w:cs="Times New Roman"/>
          <w:sz w:val="24"/>
          <w:szCs w:val="24"/>
        </w:rPr>
      </w:pPr>
    </w:p>
    <w:p w:rsidR="00781E49" w:rsidRPr="009121D8" w:rsidRDefault="00781E49" w:rsidP="009121D8">
      <w:pPr>
        <w:pStyle w:val="ConsPlusNormal"/>
        <w:jc w:val="center"/>
        <w:outlineLvl w:val="1"/>
        <w:rPr>
          <w:rFonts w:ascii="Times New Roman" w:hAnsi="Times New Roman" w:cs="Times New Roman"/>
          <w:sz w:val="24"/>
          <w:szCs w:val="24"/>
        </w:rPr>
      </w:pPr>
      <w:r w:rsidRPr="009121D8">
        <w:rPr>
          <w:rFonts w:ascii="Times New Roman" w:hAnsi="Times New Roman" w:cs="Times New Roman"/>
          <w:sz w:val="24"/>
          <w:szCs w:val="24"/>
        </w:rPr>
        <w:lastRenderedPageBreak/>
        <w:t>3. ПОРЯДОК ФОРМИРОВАНИЯ И ДЕЯТЕЛЬНОСТИ КОНКУРСНОЙ КОМИССИИ</w:t>
      </w:r>
    </w:p>
    <w:p w:rsidR="00781E49" w:rsidRPr="009121D8" w:rsidRDefault="00781E49" w:rsidP="009121D8">
      <w:pPr>
        <w:pStyle w:val="ConsPlusNormal"/>
        <w:jc w:val="center"/>
        <w:rPr>
          <w:rFonts w:ascii="Times New Roman" w:hAnsi="Times New Roman" w:cs="Times New Roman"/>
          <w:sz w:val="24"/>
          <w:szCs w:val="24"/>
        </w:rPr>
      </w:pPr>
      <w:r w:rsidRPr="009121D8">
        <w:rPr>
          <w:rFonts w:ascii="Times New Roman" w:hAnsi="Times New Roman" w:cs="Times New Roman"/>
          <w:sz w:val="24"/>
          <w:szCs w:val="24"/>
        </w:rPr>
        <w:t>ПО ПРОВЕДЕНИЮ КОНКУРСА НА ЗАМЕЩЕНИЕ ДОЛЖНОСТИ ГЛАВЫ</w:t>
      </w:r>
    </w:p>
    <w:p w:rsidR="00781E49" w:rsidRPr="009121D8" w:rsidRDefault="00781E49" w:rsidP="009121D8">
      <w:pPr>
        <w:pStyle w:val="ConsPlusNormal"/>
        <w:jc w:val="center"/>
        <w:rPr>
          <w:rFonts w:ascii="Times New Roman" w:hAnsi="Times New Roman" w:cs="Times New Roman"/>
          <w:sz w:val="24"/>
          <w:szCs w:val="24"/>
        </w:rPr>
      </w:pPr>
      <w:r w:rsidRPr="009121D8">
        <w:rPr>
          <w:rFonts w:ascii="Times New Roman" w:hAnsi="Times New Roman" w:cs="Times New Roman"/>
          <w:sz w:val="24"/>
          <w:szCs w:val="24"/>
        </w:rPr>
        <w:t>АДМИНИСТРАЦИИ ГОРОДА ЗАВОЛЖЬЯ</w:t>
      </w:r>
    </w:p>
    <w:p w:rsidR="00781E49" w:rsidRPr="009121D8" w:rsidRDefault="00781E49" w:rsidP="009121D8">
      <w:pPr>
        <w:pStyle w:val="ConsPlusNormal"/>
        <w:ind w:firstLine="540"/>
        <w:jc w:val="both"/>
        <w:rPr>
          <w:rFonts w:ascii="Times New Roman" w:hAnsi="Times New Roman" w:cs="Times New Roman"/>
          <w:sz w:val="24"/>
          <w:szCs w:val="24"/>
        </w:rPr>
      </w:pPr>
    </w:p>
    <w:p w:rsidR="00781E49" w:rsidRPr="009121D8" w:rsidRDefault="00781E49" w:rsidP="009121D8">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3.1. Для проведения конкурса на замещение </w:t>
      </w:r>
      <w:proofErr w:type="gramStart"/>
      <w:r w:rsidRPr="009121D8">
        <w:rPr>
          <w:rFonts w:ascii="Times New Roman" w:hAnsi="Times New Roman" w:cs="Times New Roman"/>
          <w:sz w:val="24"/>
          <w:szCs w:val="24"/>
        </w:rPr>
        <w:t>должности главы Администрации города Заволжья</w:t>
      </w:r>
      <w:proofErr w:type="gramEnd"/>
      <w:r w:rsidRPr="009121D8">
        <w:rPr>
          <w:rFonts w:ascii="Times New Roman" w:hAnsi="Times New Roman" w:cs="Times New Roman"/>
          <w:sz w:val="24"/>
          <w:szCs w:val="24"/>
        </w:rPr>
        <w:t xml:space="preserve"> формируется комиссия по проведению конкурса на замещение должности главы Администрации города Заволжья (далее - конкурсная комиссия) в количестве 6 человек.</w:t>
      </w:r>
    </w:p>
    <w:p w:rsidR="00781E49" w:rsidRPr="009121D8" w:rsidRDefault="00781E49" w:rsidP="009121D8">
      <w:pPr>
        <w:pStyle w:val="ConsPlusNormal"/>
        <w:ind w:firstLine="540"/>
        <w:jc w:val="both"/>
        <w:rPr>
          <w:rFonts w:ascii="Times New Roman" w:hAnsi="Times New Roman" w:cs="Times New Roman"/>
          <w:sz w:val="24"/>
          <w:szCs w:val="24"/>
        </w:rPr>
      </w:pPr>
      <w:bookmarkStart w:id="0" w:name="P67"/>
      <w:bookmarkEnd w:id="0"/>
      <w:r w:rsidRPr="009121D8">
        <w:rPr>
          <w:rFonts w:ascii="Times New Roman" w:hAnsi="Times New Roman" w:cs="Times New Roman"/>
          <w:sz w:val="24"/>
          <w:szCs w:val="24"/>
        </w:rPr>
        <w:t xml:space="preserve">3.2. Дума города Заволжья назначает от муниципального образования города Заволжья половину членов конкурсной комиссии из числа депутатов Думы города Заволжья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на основании предложений главы местного самоуправления города Заволжья, депутатов Думы города Заволжья.</w:t>
      </w:r>
    </w:p>
    <w:p w:rsidR="00781E49" w:rsidRPr="009121D8" w:rsidRDefault="00781E49" w:rsidP="009121D8">
      <w:pPr>
        <w:pStyle w:val="ConsPlusNormal"/>
        <w:ind w:firstLine="540"/>
        <w:jc w:val="both"/>
        <w:rPr>
          <w:rFonts w:ascii="Times New Roman" w:hAnsi="Times New Roman" w:cs="Times New Roman"/>
          <w:sz w:val="24"/>
          <w:szCs w:val="24"/>
        </w:rPr>
      </w:pPr>
      <w:bookmarkStart w:id="1" w:name="P68"/>
      <w:bookmarkEnd w:id="1"/>
      <w:r w:rsidRPr="009121D8">
        <w:rPr>
          <w:rFonts w:ascii="Times New Roman" w:hAnsi="Times New Roman" w:cs="Times New Roman"/>
          <w:sz w:val="24"/>
          <w:szCs w:val="24"/>
        </w:rPr>
        <w:t>3.3. Половина членов конкурсной комиссии от муниципального образования Городецкого района назначается главой администрации Городецкого муниципального района.</w:t>
      </w:r>
    </w:p>
    <w:p w:rsidR="00781E49" w:rsidRPr="009121D8" w:rsidRDefault="00781E49" w:rsidP="009121D8">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3.4. Конкурсная комиссия считается сформированной с момента назначения органами, указанными в </w:t>
      </w:r>
      <w:hyperlink w:anchor="P67" w:history="1">
        <w:r w:rsidRPr="009121D8">
          <w:rPr>
            <w:rFonts w:ascii="Times New Roman" w:hAnsi="Times New Roman" w:cs="Times New Roman"/>
            <w:color w:val="000000" w:themeColor="text1"/>
            <w:sz w:val="24"/>
            <w:szCs w:val="24"/>
          </w:rPr>
          <w:t>пунктах 3.2</w:t>
        </w:r>
      </w:hyperlink>
      <w:r w:rsidRPr="009121D8">
        <w:rPr>
          <w:rFonts w:ascii="Times New Roman" w:hAnsi="Times New Roman" w:cs="Times New Roman"/>
          <w:color w:val="000000" w:themeColor="text1"/>
          <w:sz w:val="24"/>
          <w:szCs w:val="24"/>
        </w:rPr>
        <w:t xml:space="preserve"> и </w:t>
      </w:r>
      <w:hyperlink w:anchor="P68" w:history="1">
        <w:r w:rsidRPr="009121D8">
          <w:rPr>
            <w:rFonts w:ascii="Times New Roman" w:hAnsi="Times New Roman" w:cs="Times New Roman"/>
            <w:color w:val="000000" w:themeColor="text1"/>
            <w:sz w:val="24"/>
            <w:szCs w:val="24"/>
          </w:rPr>
          <w:t>3.3</w:t>
        </w:r>
      </w:hyperlink>
      <w:r w:rsidRPr="009121D8">
        <w:rPr>
          <w:rFonts w:ascii="Times New Roman" w:hAnsi="Times New Roman" w:cs="Times New Roman"/>
          <w:color w:val="000000" w:themeColor="text1"/>
          <w:sz w:val="24"/>
          <w:szCs w:val="24"/>
        </w:rPr>
        <w:t xml:space="preserve">, </w:t>
      </w:r>
      <w:r w:rsidRPr="009121D8">
        <w:rPr>
          <w:rFonts w:ascii="Times New Roman" w:hAnsi="Times New Roman" w:cs="Times New Roman"/>
          <w:sz w:val="24"/>
          <w:szCs w:val="24"/>
        </w:rPr>
        <w:t>всех ее членов.</w:t>
      </w:r>
    </w:p>
    <w:p w:rsidR="00781E49" w:rsidRPr="009121D8" w:rsidRDefault="00781E49" w:rsidP="009121D8">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3.5. Конкурсная комиссия состоит из председателя, заместителя председателя и членов комиссии.</w:t>
      </w:r>
    </w:p>
    <w:p w:rsidR="00781E49" w:rsidRPr="009121D8" w:rsidRDefault="00781E49" w:rsidP="009121D8">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3.6. Председателем конкурсной комиссии является глава местного самоуправления города Заволжья. Заместитель председателя конкурсной комиссии избирается из числа членов конкурсной комиссии открытым голосованием большинством голосов от присутствующих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на заседании членов конкурсной комиссии.</w:t>
      </w:r>
    </w:p>
    <w:p w:rsidR="00781E49" w:rsidRPr="009121D8" w:rsidRDefault="00781E49" w:rsidP="009121D8">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3.7. Секретарем конкурсной комиссии является сотрудник аппарата Думы города Заволжья, на которого эти обязанности возлагаются распоряжением главы местного самоуправления города Заволжья.</w:t>
      </w:r>
    </w:p>
    <w:p w:rsidR="00781E49" w:rsidRPr="009121D8" w:rsidRDefault="00781E49" w:rsidP="009121D8">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Секретарь конкурсной комиссии не входит в состав конкурсной комиссии и не участвует в принятии решений конкурсной комиссии.</w:t>
      </w:r>
    </w:p>
    <w:p w:rsidR="00781E49" w:rsidRPr="009121D8" w:rsidRDefault="00781E49" w:rsidP="009121D8">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3.8. Председатель конкурсной комиссии осуществляет общее руководство работой конкурсной комиссии:</w:t>
      </w:r>
    </w:p>
    <w:p w:rsidR="00781E49" w:rsidRPr="009121D8" w:rsidRDefault="00781E49" w:rsidP="009121D8">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созывает и ведет заседания конкурсной комиссии;</w:t>
      </w:r>
    </w:p>
    <w:p w:rsidR="00781E49" w:rsidRPr="009121D8" w:rsidRDefault="00781E49" w:rsidP="009121D8">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председательствует на заседаниях конкурсной комиссии, распределяет обязанности между членами комиссии;</w:t>
      </w:r>
    </w:p>
    <w:p w:rsidR="00781E49" w:rsidRPr="009121D8" w:rsidRDefault="00781E49" w:rsidP="009121D8">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контролирует исполнение решений, принятых конкурсной комиссией;</w:t>
      </w:r>
    </w:p>
    <w:p w:rsidR="00781E49" w:rsidRPr="009121D8" w:rsidRDefault="00781E49" w:rsidP="009121D8">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представляет комиссию во всех учреждениях и организациях, подписывает решения конкурсной комиссии, протоколы конкурсной комиссии и выписки из них;</w:t>
      </w:r>
    </w:p>
    <w:p w:rsidR="00781E49" w:rsidRPr="009121D8" w:rsidRDefault="00781E49" w:rsidP="009121D8">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представляет по результатам проведения конкурса Думе города Заволжья кандидатов для назначения на должность главы Администрации города Заволжья.</w:t>
      </w:r>
    </w:p>
    <w:p w:rsidR="00781E49" w:rsidRPr="009121D8" w:rsidRDefault="00781E49" w:rsidP="009121D8">
      <w:pPr>
        <w:pStyle w:val="ConsPlusNormal"/>
        <w:ind w:firstLine="539"/>
        <w:jc w:val="both"/>
        <w:rPr>
          <w:rFonts w:ascii="Times New Roman" w:hAnsi="Times New Roman" w:cs="Times New Roman"/>
          <w:sz w:val="24"/>
          <w:szCs w:val="24"/>
        </w:rPr>
      </w:pPr>
      <w:r w:rsidRPr="009121D8">
        <w:rPr>
          <w:rFonts w:ascii="Times New Roman" w:hAnsi="Times New Roman" w:cs="Times New Roman"/>
          <w:sz w:val="24"/>
          <w:szCs w:val="24"/>
        </w:rPr>
        <w:t xml:space="preserve">3.9. Заместитель председателя конкурсной комиссии выполняет обязанности председателя конкурсной комиссии в случае его отсутствия, а также осуществляет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по поручению председателя конкурсной комиссии иные полномочия.</w:t>
      </w:r>
    </w:p>
    <w:p w:rsidR="00781E49" w:rsidRPr="009121D8" w:rsidRDefault="00781E49" w:rsidP="00D348C4">
      <w:pPr>
        <w:pStyle w:val="ConsPlusNormal"/>
        <w:ind w:firstLine="539"/>
        <w:jc w:val="both"/>
        <w:rPr>
          <w:rFonts w:ascii="Times New Roman" w:hAnsi="Times New Roman" w:cs="Times New Roman"/>
          <w:sz w:val="24"/>
          <w:szCs w:val="24"/>
        </w:rPr>
      </w:pPr>
      <w:r w:rsidRPr="009121D8">
        <w:rPr>
          <w:rFonts w:ascii="Times New Roman" w:hAnsi="Times New Roman" w:cs="Times New Roman"/>
          <w:sz w:val="24"/>
          <w:szCs w:val="24"/>
        </w:rPr>
        <w:t xml:space="preserve">3.10. </w:t>
      </w:r>
      <w:proofErr w:type="gramStart"/>
      <w:r w:rsidRPr="009121D8">
        <w:rPr>
          <w:rFonts w:ascii="Times New Roman" w:hAnsi="Times New Roman" w:cs="Times New Roman"/>
          <w:sz w:val="24"/>
          <w:szCs w:val="24"/>
        </w:rPr>
        <w:t xml:space="preserve">Секретарь конкурсной комиссии организационно обеспечивает деятельность комиссии, ведет протоколы заседания конкурсной комиссии, оформляет выписки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 xml:space="preserve">из протокола, осуществляет прием документов у участников конкурса (далее - участник конкурса) на должность главы Администрации города Заволжья, проверят соответствие документов, поданных на участие в конкурсе, перечню, указанному в </w:t>
      </w:r>
      <w:hyperlink w:anchor="P110" w:history="1">
        <w:r w:rsidRPr="009121D8">
          <w:rPr>
            <w:rFonts w:ascii="Times New Roman" w:hAnsi="Times New Roman" w:cs="Times New Roman"/>
            <w:color w:val="000000" w:themeColor="text1"/>
            <w:sz w:val="24"/>
            <w:szCs w:val="24"/>
          </w:rPr>
          <w:t>п. 4.3</w:t>
        </w:r>
      </w:hyperlink>
      <w:r w:rsidRPr="009121D8">
        <w:rPr>
          <w:rFonts w:ascii="Times New Roman" w:hAnsi="Times New Roman" w:cs="Times New Roman"/>
          <w:sz w:val="24"/>
          <w:szCs w:val="24"/>
        </w:rPr>
        <w:t xml:space="preserve"> настоящего Положения, регистрирует поступающие и исходящие материалы и документы, готовит их для рассмотрения на конкурсной комиссии</w:t>
      </w:r>
      <w:proofErr w:type="gramEnd"/>
      <w:r w:rsidRPr="009121D8">
        <w:rPr>
          <w:rFonts w:ascii="Times New Roman" w:hAnsi="Times New Roman" w:cs="Times New Roman"/>
          <w:sz w:val="24"/>
          <w:szCs w:val="24"/>
        </w:rPr>
        <w:t>, выдает расписки о приеме документов у участников конкурса, заверяет подлинность документов, поданных лицами, желающими принять участие в конкурсе.</w:t>
      </w:r>
    </w:p>
    <w:p w:rsidR="00781E49" w:rsidRPr="009121D8" w:rsidRDefault="00781E49" w:rsidP="00D348C4">
      <w:pPr>
        <w:pStyle w:val="ConsPlusNormal"/>
        <w:ind w:firstLine="539"/>
        <w:jc w:val="both"/>
        <w:rPr>
          <w:rFonts w:ascii="Times New Roman" w:hAnsi="Times New Roman" w:cs="Times New Roman"/>
          <w:sz w:val="24"/>
          <w:szCs w:val="24"/>
        </w:rPr>
      </w:pPr>
      <w:r w:rsidRPr="009121D8">
        <w:rPr>
          <w:rFonts w:ascii="Times New Roman" w:hAnsi="Times New Roman" w:cs="Times New Roman"/>
          <w:sz w:val="24"/>
          <w:szCs w:val="24"/>
        </w:rPr>
        <w:t>3.11. Члены конкурсной комиссии не вправе принимать участие в конкурсе на должность главы Администрации города Заволжья в качестве кандидатов на должность главы Администрации города Заволжья. В случае подачи членом конкурсной комиссии документов на участие в конкурсе орган, назначивший данного члена конкурсной комиссии, назначает нового члена конкурсной комиссии.</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3.12. Основными задачами конкурсной комиссии являются:</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прием и отбор документов, представляемых на конкурс;</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 выработка единого и согласованного мнения по участникам конкурса, представившим </w:t>
      </w:r>
      <w:r w:rsidRPr="009121D8">
        <w:rPr>
          <w:rFonts w:ascii="Times New Roman" w:hAnsi="Times New Roman" w:cs="Times New Roman"/>
          <w:sz w:val="24"/>
          <w:szCs w:val="24"/>
        </w:rPr>
        <w:lastRenderedPageBreak/>
        <w:t>документы для участия в конкурсе;</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представление кандидатур на заседании Думы города Заволжья.</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3.13. Конкурсная комиссия вправе запрашивать в пределах действующего законодательства сведения об участниках конкурса, в том числе с целью проверки достоверности представляемых сведений.</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3.14. Заседание конкурсной комиссии правомочно, если на нем присутствует пятьдесят процентов от установленного числа членов конкурсной комиссии.</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3.15. Члены конкурсной комиссии участвуют в ее заседаниях без права замены.</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3.16. Решение конкурсной комиссии считается принятым, если на заседании конкурсной комиссии за него проголосовало большинство от присутствующих на заседании членов конкурсной комиссии. Голосование проводится путем поднятия руки.</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При равенстве голосов голос Председателя конкурсной комиссии является решающим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(в его отсутствие заместителя председателя комиссии).</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При голосовании каждый член конкурсной комиссии голосует лично, не допускается передача членом конкурсной комиссии своего голоса.</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3.17. Заседания конкурсной комиссии проводятся по мере необходимости.</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3.18. Результаты всех заседаний, голосования и решение конкурсной комиссии оформляются протоколами заседаний конкурсной комиссии, которые подписываются председателем, заместителем председателя, секретарем и членами конкурсной комиссии, принявшими участие в ее заседании.</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3.19. Конкурсная комиссия в срок не позднее 3 дней после принятия решения о допуске кандидатов к конкурсу на должность главы Администрации города Заволжья направляет информацию о работе конкурсной комиссии и принятых решениях в редакцию газеты "Новости Заволжья". Информация должна содержать количество заявившихся кандидатов, их ФИО, место работы, год рождения, результат рассмотрения их кандидатур с указанием причин отклонения кандидатуры, тезисы программ социально-экономического развития города Заволжья допущенных к конкурсу кандидатов.</w:t>
      </w:r>
    </w:p>
    <w:p w:rsidR="00781E49" w:rsidRPr="009121D8" w:rsidRDefault="00781E49" w:rsidP="00D348C4">
      <w:pPr>
        <w:pStyle w:val="ConsPlusNormal"/>
        <w:ind w:firstLine="540"/>
        <w:jc w:val="both"/>
        <w:rPr>
          <w:rFonts w:ascii="Times New Roman" w:hAnsi="Times New Roman" w:cs="Times New Roman"/>
          <w:sz w:val="24"/>
          <w:szCs w:val="24"/>
        </w:rPr>
      </w:pPr>
    </w:p>
    <w:p w:rsidR="00781E49" w:rsidRPr="009121D8" w:rsidRDefault="00781E49" w:rsidP="00D348C4">
      <w:pPr>
        <w:pStyle w:val="ConsPlusNormal"/>
        <w:jc w:val="center"/>
        <w:outlineLvl w:val="1"/>
        <w:rPr>
          <w:rFonts w:ascii="Times New Roman" w:hAnsi="Times New Roman" w:cs="Times New Roman"/>
          <w:sz w:val="24"/>
          <w:szCs w:val="24"/>
        </w:rPr>
      </w:pPr>
      <w:r w:rsidRPr="009121D8">
        <w:rPr>
          <w:rFonts w:ascii="Times New Roman" w:hAnsi="Times New Roman" w:cs="Times New Roman"/>
          <w:sz w:val="24"/>
          <w:szCs w:val="24"/>
        </w:rPr>
        <w:t>4. УСЛОВИЯ УЧАСТИЯ В КОНКУРСЕ НА ЗАМЕЩЕНИЕ ДОЛЖНОСТИ</w:t>
      </w:r>
    </w:p>
    <w:p w:rsidR="00781E49" w:rsidRPr="009121D8" w:rsidRDefault="00781E49" w:rsidP="00D348C4">
      <w:pPr>
        <w:pStyle w:val="ConsPlusNormal"/>
        <w:jc w:val="center"/>
        <w:rPr>
          <w:rFonts w:ascii="Times New Roman" w:hAnsi="Times New Roman" w:cs="Times New Roman"/>
          <w:sz w:val="24"/>
          <w:szCs w:val="24"/>
        </w:rPr>
      </w:pPr>
      <w:r w:rsidRPr="009121D8">
        <w:rPr>
          <w:rFonts w:ascii="Times New Roman" w:hAnsi="Times New Roman" w:cs="Times New Roman"/>
          <w:sz w:val="24"/>
          <w:szCs w:val="24"/>
        </w:rPr>
        <w:t>ГЛАВЫ АДМИНИСТРАЦИИ ГОРОДА ЗАВОЛЖЬЯ</w:t>
      </w:r>
    </w:p>
    <w:p w:rsidR="00781E49" w:rsidRPr="009121D8" w:rsidRDefault="00781E49" w:rsidP="00D348C4">
      <w:pPr>
        <w:pStyle w:val="ConsPlusNormal"/>
        <w:ind w:firstLine="540"/>
        <w:jc w:val="both"/>
        <w:rPr>
          <w:rFonts w:ascii="Times New Roman" w:hAnsi="Times New Roman" w:cs="Times New Roman"/>
          <w:sz w:val="24"/>
          <w:szCs w:val="24"/>
        </w:rPr>
      </w:pP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4.1. </w:t>
      </w:r>
      <w:proofErr w:type="gramStart"/>
      <w:r w:rsidRPr="009121D8">
        <w:rPr>
          <w:rFonts w:ascii="Times New Roman" w:hAnsi="Times New Roman" w:cs="Times New Roman"/>
          <w:sz w:val="24"/>
          <w:szCs w:val="24"/>
        </w:rPr>
        <w:t xml:space="preserve">Право на участие в конкурсе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w:t>
      </w:r>
      <w:hyperlink r:id="rId9" w:history="1">
        <w:r w:rsidRPr="009121D8">
          <w:rPr>
            <w:rFonts w:ascii="Times New Roman" w:hAnsi="Times New Roman" w:cs="Times New Roman"/>
            <w:color w:val="000000" w:themeColor="text1"/>
            <w:sz w:val="24"/>
            <w:szCs w:val="24"/>
          </w:rPr>
          <w:t>Законом</w:t>
        </w:r>
      </w:hyperlink>
      <w:r w:rsidRPr="009121D8">
        <w:rPr>
          <w:rFonts w:ascii="Times New Roman" w:hAnsi="Times New Roman" w:cs="Times New Roman"/>
          <w:color w:val="000000" w:themeColor="text1"/>
          <w:sz w:val="24"/>
          <w:szCs w:val="24"/>
        </w:rPr>
        <w:t xml:space="preserve"> </w:t>
      </w:r>
      <w:r w:rsidRPr="009121D8">
        <w:rPr>
          <w:rFonts w:ascii="Times New Roman" w:hAnsi="Times New Roman" w:cs="Times New Roman"/>
          <w:sz w:val="24"/>
          <w:szCs w:val="24"/>
        </w:rPr>
        <w:t xml:space="preserve">Нижегородской </w:t>
      </w:r>
      <w:r w:rsidR="009121D8">
        <w:rPr>
          <w:rFonts w:ascii="Times New Roman" w:hAnsi="Times New Roman" w:cs="Times New Roman"/>
          <w:sz w:val="24"/>
          <w:szCs w:val="24"/>
        </w:rPr>
        <w:t>области от 3 августа 2007 года №</w:t>
      </w:r>
      <w:r w:rsidRPr="009121D8">
        <w:rPr>
          <w:rFonts w:ascii="Times New Roman" w:hAnsi="Times New Roman" w:cs="Times New Roman"/>
          <w:sz w:val="24"/>
          <w:szCs w:val="24"/>
        </w:rPr>
        <w:t xml:space="preserve"> 99-З "О муниципальной службе в Нижегородской области", при отсутствии ограничений, связанных с муниципальной службой.</w:t>
      </w:r>
      <w:proofErr w:type="gramEnd"/>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4.2. К кандидатам на должность главы Администрации города Заволжья предъявляются следующие требования:</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1) наличие высшего профессионального образования;</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2) возраст: не моложе 18 лет и не старше 65;</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3) не менее двух лет стажа муниципальной службы или стажа работы по специальности, направлению подготовки. Для лиц, имеющих дипломы специалиста или магистра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с   отличием,   в   течение  трех  лет  со  дня  выдачи  диплома, не менее одного года стажа муниципальной службы или работы по специальности, направлению подготовки;</w:t>
      </w:r>
    </w:p>
    <w:p w:rsidR="00781E49" w:rsidRPr="009121D8" w:rsidRDefault="00781E49" w:rsidP="00D348C4">
      <w:pPr>
        <w:pStyle w:val="ConsPlusNormal"/>
        <w:ind w:firstLine="540"/>
        <w:jc w:val="both"/>
        <w:rPr>
          <w:rFonts w:ascii="Times New Roman" w:hAnsi="Times New Roman" w:cs="Times New Roman"/>
          <w:sz w:val="24"/>
          <w:szCs w:val="24"/>
        </w:rPr>
      </w:pPr>
      <w:bookmarkStart w:id="2" w:name="P110"/>
      <w:bookmarkEnd w:id="2"/>
      <w:r w:rsidRPr="009121D8">
        <w:rPr>
          <w:rFonts w:ascii="Times New Roman" w:hAnsi="Times New Roman" w:cs="Times New Roman"/>
          <w:sz w:val="24"/>
          <w:szCs w:val="24"/>
        </w:rPr>
        <w:t>4.3. Для участия в конкурсе в конкурсную комиссию представляются:</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1) личное </w:t>
      </w:r>
      <w:hyperlink w:anchor="P222" w:history="1">
        <w:r w:rsidRPr="009121D8">
          <w:rPr>
            <w:rFonts w:ascii="Times New Roman" w:hAnsi="Times New Roman" w:cs="Times New Roman"/>
            <w:color w:val="0000FF"/>
            <w:sz w:val="24"/>
            <w:szCs w:val="24"/>
            <w:highlight w:val="yellow"/>
          </w:rPr>
          <w:t>заявление</w:t>
        </w:r>
      </w:hyperlink>
      <w:r w:rsidRPr="009121D8">
        <w:rPr>
          <w:rFonts w:ascii="Times New Roman" w:hAnsi="Times New Roman" w:cs="Times New Roman"/>
          <w:sz w:val="24"/>
          <w:szCs w:val="24"/>
        </w:rPr>
        <w:t xml:space="preserve"> об участии в конкурсе на имя председателя конкурсной комиссии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по форме согласно приложению 1 к настоящему Положению;</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2) собственноручно заполненная и подписанная </w:t>
      </w:r>
      <w:hyperlink w:anchor="P267" w:history="1">
        <w:r w:rsidRPr="009121D8">
          <w:rPr>
            <w:rFonts w:ascii="Times New Roman" w:hAnsi="Times New Roman" w:cs="Times New Roman"/>
            <w:color w:val="0000FF"/>
            <w:sz w:val="24"/>
            <w:szCs w:val="24"/>
            <w:highlight w:val="yellow"/>
          </w:rPr>
          <w:t>анкета</w:t>
        </w:r>
      </w:hyperlink>
      <w:r w:rsidRPr="009121D8">
        <w:rPr>
          <w:rFonts w:ascii="Times New Roman" w:hAnsi="Times New Roman" w:cs="Times New Roman"/>
          <w:sz w:val="24"/>
          <w:szCs w:val="24"/>
        </w:rPr>
        <w:t xml:space="preserve"> по форме согласно приложению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2 к настоящему Положению;</w:t>
      </w:r>
    </w:p>
    <w:p w:rsidR="00781E49" w:rsidRPr="009121D8" w:rsidRDefault="00781E49" w:rsidP="00D348C4">
      <w:pPr>
        <w:pStyle w:val="ConsPlusNormal"/>
        <w:ind w:firstLine="540"/>
        <w:jc w:val="both"/>
        <w:rPr>
          <w:rFonts w:ascii="Times New Roman" w:hAnsi="Times New Roman" w:cs="Times New Roman"/>
          <w:sz w:val="24"/>
          <w:szCs w:val="24"/>
        </w:rPr>
      </w:pPr>
      <w:bookmarkStart w:id="3" w:name="P113"/>
      <w:bookmarkEnd w:id="3"/>
      <w:r w:rsidRPr="009121D8">
        <w:rPr>
          <w:rFonts w:ascii="Times New Roman" w:hAnsi="Times New Roman" w:cs="Times New Roman"/>
          <w:sz w:val="24"/>
          <w:szCs w:val="24"/>
        </w:rPr>
        <w:t>3) паспорт (подлинник и копия);</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4) копия трудовой книжки, заверенная работником кадровой службы;</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5) документ о высшем профессиональном образовании (подлинник и копия);</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 (подлинник  и копия);</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7) свидетельство о постановке физического лица на учет в налоговом органе по месту </w:t>
      </w:r>
      <w:r w:rsidRPr="009121D8">
        <w:rPr>
          <w:rFonts w:ascii="Times New Roman" w:hAnsi="Times New Roman" w:cs="Times New Roman"/>
          <w:sz w:val="24"/>
          <w:szCs w:val="24"/>
        </w:rPr>
        <w:lastRenderedPageBreak/>
        <w:t>жительства на территории Российской Федерации (подлинник и копия);</w:t>
      </w:r>
    </w:p>
    <w:p w:rsidR="00781E49" w:rsidRPr="009121D8" w:rsidRDefault="00781E49" w:rsidP="00D348C4">
      <w:pPr>
        <w:pStyle w:val="ConsPlusNormal"/>
        <w:ind w:firstLine="540"/>
        <w:jc w:val="both"/>
        <w:rPr>
          <w:rFonts w:ascii="Times New Roman" w:hAnsi="Times New Roman" w:cs="Times New Roman"/>
          <w:sz w:val="24"/>
          <w:szCs w:val="24"/>
        </w:rPr>
      </w:pPr>
      <w:bookmarkStart w:id="4" w:name="P118"/>
      <w:bookmarkEnd w:id="4"/>
      <w:r w:rsidRPr="009121D8">
        <w:rPr>
          <w:rFonts w:ascii="Times New Roman" w:hAnsi="Times New Roman" w:cs="Times New Roman"/>
          <w:sz w:val="24"/>
          <w:szCs w:val="24"/>
        </w:rPr>
        <w:t xml:space="preserve">8) документы воинского учета - для граждан, пребывающих в запасе (подлинник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и копия);</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9) заключение медицинской организации об отсутствии заболевания, препятствующего поступлению на муниципальную службу, по </w:t>
      </w:r>
      <w:hyperlink r:id="rId10" w:history="1">
        <w:r w:rsidRPr="009121D8">
          <w:rPr>
            <w:rFonts w:ascii="Times New Roman" w:hAnsi="Times New Roman" w:cs="Times New Roman"/>
            <w:color w:val="000000" w:themeColor="text1"/>
            <w:sz w:val="24"/>
            <w:szCs w:val="24"/>
          </w:rPr>
          <w:t>форме 001-ГС/у</w:t>
        </w:r>
      </w:hyperlink>
      <w:r w:rsidRPr="009121D8">
        <w:rPr>
          <w:rFonts w:ascii="Times New Roman" w:hAnsi="Times New Roman" w:cs="Times New Roman"/>
          <w:sz w:val="24"/>
          <w:szCs w:val="24"/>
        </w:rPr>
        <w:t>;</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10)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Российской Федерации от 23.06.2014 № 460.</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10.1) сведения   об адресах сайтов и (или) страниц сайтов в информационно-телекоммуникационной сети «Интернет».</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11) фотографии 4x6 - 2 шт.;</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12) </w:t>
      </w:r>
      <w:hyperlink w:anchor="P474" w:history="1">
        <w:r w:rsidRPr="009121D8">
          <w:rPr>
            <w:rFonts w:ascii="Times New Roman" w:hAnsi="Times New Roman" w:cs="Times New Roman"/>
            <w:color w:val="0000FF"/>
            <w:sz w:val="24"/>
            <w:szCs w:val="24"/>
            <w:highlight w:val="yellow"/>
          </w:rPr>
          <w:t>согласие</w:t>
        </w:r>
      </w:hyperlink>
      <w:r w:rsidRPr="009121D8">
        <w:rPr>
          <w:rFonts w:ascii="Times New Roman" w:hAnsi="Times New Roman" w:cs="Times New Roman"/>
          <w:sz w:val="24"/>
          <w:szCs w:val="24"/>
        </w:rPr>
        <w:t xml:space="preserve"> на обработку персональных данных, в том числе для целей публикации информации о кандидате в средствах массовой и</w:t>
      </w:r>
      <w:r w:rsidR="009121D8">
        <w:rPr>
          <w:rFonts w:ascii="Times New Roman" w:hAnsi="Times New Roman" w:cs="Times New Roman"/>
          <w:sz w:val="24"/>
          <w:szCs w:val="24"/>
        </w:rPr>
        <w:t>нформации (по форме приложения №</w:t>
      </w:r>
      <w:r w:rsidRPr="009121D8">
        <w:rPr>
          <w:rFonts w:ascii="Times New Roman" w:hAnsi="Times New Roman" w:cs="Times New Roman"/>
          <w:sz w:val="24"/>
          <w:szCs w:val="24"/>
        </w:rPr>
        <w:t xml:space="preserve"> 3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к настоящему Положению);</w:t>
      </w:r>
    </w:p>
    <w:p w:rsidR="00781E49" w:rsidRPr="009121D8" w:rsidRDefault="00781E49" w:rsidP="00D348C4">
      <w:pPr>
        <w:pStyle w:val="ConsPlusNormal"/>
        <w:ind w:firstLine="540"/>
        <w:jc w:val="both"/>
        <w:rPr>
          <w:rFonts w:ascii="Times New Roman" w:hAnsi="Times New Roman" w:cs="Times New Roman"/>
          <w:sz w:val="24"/>
          <w:szCs w:val="24"/>
        </w:rPr>
      </w:pPr>
      <w:hyperlink r:id="rId11" w:history="1">
        <w:r w:rsidRPr="007E63D9">
          <w:rPr>
            <w:rFonts w:ascii="Times New Roman" w:hAnsi="Times New Roman" w:cs="Times New Roman"/>
            <w:color w:val="000000" w:themeColor="text1"/>
            <w:sz w:val="24"/>
            <w:szCs w:val="24"/>
          </w:rPr>
          <w:t>13</w:t>
        </w:r>
      </w:hyperlink>
      <w:r w:rsidRPr="009121D8">
        <w:rPr>
          <w:rFonts w:ascii="Times New Roman" w:hAnsi="Times New Roman" w:cs="Times New Roman"/>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4.4. Несвоевременное либо неполное представление документов, указанных в </w:t>
      </w:r>
      <w:hyperlink w:anchor="P110" w:history="1">
        <w:r w:rsidRPr="009121D8">
          <w:rPr>
            <w:rFonts w:ascii="Times New Roman" w:hAnsi="Times New Roman" w:cs="Times New Roman"/>
            <w:color w:val="000000" w:themeColor="text1"/>
            <w:sz w:val="24"/>
            <w:szCs w:val="24"/>
          </w:rPr>
          <w:t>пункте 4.3</w:t>
        </w:r>
      </w:hyperlink>
      <w:r w:rsidRPr="009121D8">
        <w:rPr>
          <w:rFonts w:ascii="Times New Roman" w:hAnsi="Times New Roman" w:cs="Times New Roman"/>
          <w:color w:val="000000" w:themeColor="text1"/>
          <w:sz w:val="24"/>
          <w:szCs w:val="24"/>
        </w:rPr>
        <w:t xml:space="preserve"> </w:t>
      </w:r>
      <w:r w:rsidRPr="009121D8">
        <w:rPr>
          <w:rFonts w:ascii="Times New Roman" w:hAnsi="Times New Roman" w:cs="Times New Roman"/>
          <w:sz w:val="24"/>
          <w:szCs w:val="24"/>
        </w:rPr>
        <w:t>настоящего Положения, а также представление ложных сведений является основанием недопущения участника конкурса к участию в конкурсе.</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4.5. Подлинники документов, указанных в </w:t>
      </w:r>
      <w:hyperlink w:anchor="P113" w:history="1">
        <w:r w:rsidRPr="009121D8">
          <w:rPr>
            <w:rFonts w:ascii="Times New Roman" w:hAnsi="Times New Roman" w:cs="Times New Roman"/>
            <w:color w:val="000000" w:themeColor="text1"/>
            <w:sz w:val="24"/>
            <w:szCs w:val="24"/>
          </w:rPr>
          <w:t>подпунктах 3</w:t>
        </w:r>
      </w:hyperlink>
      <w:r w:rsidRPr="009121D8">
        <w:rPr>
          <w:rFonts w:ascii="Times New Roman" w:hAnsi="Times New Roman" w:cs="Times New Roman"/>
          <w:color w:val="000000" w:themeColor="text1"/>
          <w:sz w:val="24"/>
          <w:szCs w:val="24"/>
        </w:rPr>
        <w:t xml:space="preserve"> - </w:t>
      </w:r>
      <w:hyperlink w:anchor="P118" w:history="1">
        <w:r w:rsidRPr="009121D8">
          <w:rPr>
            <w:rFonts w:ascii="Times New Roman" w:hAnsi="Times New Roman" w:cs="Times New Roman"/>
            <w:color w:val="000000" w:themeColor="text1"/>
            <w:sz w:val="24"/>
            <w:szCs w:val="24"/>
          </w:rPr>
          <w:t>8 пункта 4.3</w:t>
        </w:r>
      </w:hyperlink>
      <w:r w:rsidRPr="009121D8">
        <w:rPr>
          <w:rFonts w:ascii="Times New Roman" w:hAnsi="Times New Roman" w:cs="Times New Roman"/>
          <w:sz w:val="24"/>
          <w:szCs w:val="24"/>
        </w:rPr>
        <w:t xml:space="preserve"> настоящего Положения, возвращаются гражданину в день предъявления, а их копии подшиваются к делу. Участнику конкурса дается расписка в принятии документов с описью принятых документов.</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4.6. Гражданин не может быть принят на муниципальную службу в случае:</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в законную силу;</w:t>
      </w:r>
    </w:p>
    <w:p w:rsidR="00781E49" w:rsidRPr="009121D8" w:rsidRDefault="00781E49" w:rsidP="00D348C4">
      <w:pPr>
        <w:pStyle w:val="ConsPlusNormal"/>
        <w:ind w:firstLine="540"/>
        <w:jc w:val="both"/>
        <w:rPr>
          <w:rFonts w:ascii="Times New Roman" w:hAnsi="Times New Roman" w:cs="Times New Roman"/>
          <w:sz w:val="24"/>
          <w:szCs w:val="24"/>
        </w:rPr>
      </w:pPr>
      <w:proofErr w:type="gramStart"/>
      <w:r w:rsidRPr="009121D8">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81E49" w:rsidRPr="009121D8" w:rsidRDefault="00781E49" w:rsidP="00D348C4">
      <w:pPr>
        <w:pStyle w:val="ConsPlusNormal"/>
        <w:ind w:firstLine="540"/>
        <w:jc w:val="both"/>
        <w:rPr>
          <w:rFonts w:ascii="Times New Roman" w:hAnsi="Times New Roman" w:cs="Times New Roman"/>
          <w:sz w:val="24"/>
          <w:szCs w:val="24"/>
        </w:rPr>
      </w:pPr>
      <w:proofErr w:type="gramStart"/>
      <w:r w:rsidRPr="009121D8">
        <w:rPr>
          <w:rFonts w:ascii="Times New Roman" w:hAnsi="Times New Roman" w:cs="Times New Roman"/>
          <w:sz w:val="24"/>
          <w:szCs w:val="24"/>
        </w:rPr>
        <w:t xml:space="preserve">6) в случае близкого родства или свойства (родители, супруги, дети, братья, сестры,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а также братья, сестры, родители, дети супругов и супруги детей) с главой муниципального образования;</w:t>
      </w:r>
      <w:proofErr w:type="gramEnd"/>
    </w:p>
    <w:p w:rsidR="00781E49" w:rsidRPr="009121D8" w:rsidRDefault="00781E49" w:rsidP="00D348C4">
      <w:pPr>
        <w:pStyle w:val="ConsPlusNormal"/>
        <w:ind w:firstLine="540"/>
        <w:jc w:val="both"/>
        <w:rPr>
          <w:rFonts w:ascii="Times New Roman" w:hAnsi="Times New Roman" w:cs="Times New Roman"/>
          <w:sz w:val="24"/>
          <w:szCs w:val="24"/>
        </w:rPr>
      </w:pPr>
      <w:proofErr w:type="gramStart"/>
      <w:r w:rsidRPr="009121D8">
        <w:rPr>
          <w:rFonts w:ascii="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121D8">
        <w:rPr>
          <w:rFonts w:ascii="Times New Roman" w:hAnsi="Times New Roman" w:cs="Times New Roman"/>
          <w:sz w:val="24"/>
          <w:szCs w:val="24"/>
        </w:rPr>
        <w:t xml:space="preserve"> </w:t>
      </w:r>
      <w:proofErr w:type="gramStart"/>
      <w:r w:rsidRPr="009121D8">
        <w:rPr>
          <w:rFonts w:ascii="Times New Roman" w:hAnsi="Times New Roman" w:cs="Times New Roman"/>
          <w:sz w:val="24"/>
          <w:szCs w:val="24"/>
        </w:rPr>
        <w:t>соответствии</w:t>
      </w:r>
      <w:proofErr w:type="gramEnd"/>
      <w:r w:rsidRPr="009121D8">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8) наличия гражданства иностранного государства (иностранных государств),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 xml:space="preserve">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 xml:space="preserve">в соответствии с которым иностранный гражданин имеет право находиться на муниципальной </w:t>
      </w:r>
      <w:r w:rsidRPr="009121D8">
        <w:rPr>
          <w:rFonts w:ascii="Times New Roman" w:hAnsi="Times New Roman" w:cs="Times New Roman"/>
          <w:sz w:val="24"/>
          <w:szCs w:val="24"/>
        </w:rPr>
        <w:lastRenderedPageBreak/>
        <w:t>службе;</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9) представления подложных документов или заведомо ложных сведений;</w:t>
      </w:r>
    </w:p>
    <w:p w:rsidR="00781E49" w:rsidRPr="009121D8" w:rsidRDefault="00781E49" w:rsidP="00D348C4">
      <w:pPr>
        <w:pStyle w:val="ConsPlusNormal"/>
        <w:ind w:firstLine="540"/>
        <w:jc w:val="both"/>
        <w:rPr>
          <w:rFonts w:ascii="Times New Roman" w:hAnsi="Times New Roman" w:cs="Times New Roman"/>
          <w:sz w:val="24"/>
          <w:szCs w:val="24"/>
        </w:rPr>
      </w:pPr>
      <w:proofErr w:type="gramStart"/>
      <w:r w:rsidRPr="009121D8">
        <w:rPr>
          <w:rFonts w:ascii="Times New Roman" w:hAnsi="Times New Roman" w:cs="Times New Roman"/>
          <w:sz w:val="24"/>
          <w:szCs w:val="24"/>
        </w:rPr>
        <w:t xml:space="preserve">10) непредставления установленных </w:t>
      </w:r>
      <w:hyperlink r:id="rId12" w:history="1">
        <w:r w:rsidRPr="009121D8">
          <w:rPr>
            <w:rFonts w:ascii="Times New Roman" w:hAnsi="Times New Roman" w:cs="Times New Roman"/>
            <w:color w:val="000000" w:themeColor="text1"/>
            <w:sz w:val="24"/>
            <w:szCs w:val="24"/>
          </w:rPr>
          <w:t>Законом</w:t>
        </w:r>
      </w:hyperlink>
      <w:r w:rsidRPr="009121D8">
        <w:rPr>
          <w:rFonts w:ascii="Times New Roman" w:hAnsi="Times New Roman" w:cs="Times New Roman"/>
          <w:sz w:val="24"/>
          <w:szCs w:val="24"/>
        </w:rPr>
        <w:t xml:space="preserve"> Нижегородской области от 3 августа 2007 года </w:t>
      </w:r>
      <w:r w:rsidR="009121D8">
        <w:rPr>
          <w:rFonts w:ascii="Times New Roman" w:hAnsi="Times New Roman" w:cs="Times New Roman"/>
          <w:sz w:val="24"/>
          <w:szCs w:val="24"/>
        </w:rPr>
        <w:t>№</w:t>
      </w:r>
      <w:r w:rsidRPr="009121D8">
        <w:rPr>
          <w:rFonts w:ascii="Times New Roman" w:hAnsi="Times New Roman" w:cs="Times New Roman"/>
          <w:sz w:val="24"/>
          <w:szCs w:val="24"/>
        </w:rPr>
        <w:t xml:space="preserve"> 99-З </w:t>
      </w:r>
      <w:r w:rsidR="009121D8">
        <w:rPr>
          <w:rFonts w:ascii="Times New Roman" w:hAnsi="Times New Roman" w:cs="Times New Roman"/>
          <w:sz w:val="24"/>
          <w:szCs w:val="24"/>
        </w:rPr>
        <w:t>«</w:t>
      </w:r>
      <w:r w:rsidRPr="009121D8">
        <w:rPr>
          <w:rFonts w:ascii="Times New Roman" w:hAnsi="Times New Roman" w:cs="Times New Roman"/>
          <w:sz w:val="24"/>
          <w:szCs w:val="24"/>
        </w:rPr>
        <w:t>О муниципальной</w:t>
      </w:r>
      <w:r w:rsidR="009121D8">
        <w:rPr>
          <w:rFonts w:ascii="Times New Roman" w:hAnsi="Times New Roman" w:cs="Times New Roman"/>
          <w:sz w:val="24"/>
          <w:szCs w:val="24"/>
        </w:rPr>
        <w:t xml:space="preserve"> службе в Нижегородской области»</w:t>
      </w:r>
      <w:r w:rsidRPr="009121D8">
        <w:rPr>
          <w:rFonts w:ascii="Times New Roman" w:hAnsi="Times New Roman" w:cs="Times New Roman"/>
          <w:sz w:val="24"/>
          <w:szCs w:val="24"/>
        </w:rPr>
        <w:t xml:space="preserve"> сведений или представления заведомо ложных сведений о себе и членах своей семьи, сведений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иные выплаты),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а также сведений об имуществе, принадлежащем</w:t>
      </w:r>
      <w:proofErr w:type="gramEnd"/>
      <w:r w:rsidRPr="009121D8">
        <w:rPr>
          <w:rFonts w:ascii="Times New Roman" w:hAnsi="Times New Roman" w:cs="Times New Roman"/>
          <w:sz w:val="24"/>
          <w:szCs w:val="24"/>
        </w:rPr>
        <w:t xml:space="preserve"> на праве собственности, и об обязательствах имущественного характера по состоянию на конец отчетного периода;</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11) представления подложных документов или заведомо ложных сведений при поступлении на муниципальную службу;</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12) непредставления предусмотренных федеральными законами сведений или представления заведомо недостоверных или неполных сведений при поступлении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на муниципальную службу;</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13)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4.7. В случае установления в ходе проверки обстоятельств, препятствующих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 xml:space="preserve">в соответствии с федеральными законами, законами Нижегородской области, </w:t>
      </w:r>
      <w:hyperlink r:id="rId13" w:history="1">
        <w:r w:rsidRPr="009121D8">
          <w:rPr>
            <w:rFonts w:ascii="Times New Roman" w:hAnsi="Times New Roman" w:cs="Times New Roman"/>
            <w:color w:val="000000" w:themeColor="text1"/>
            <w:sz w:val="24"/>
            <w:szCs w:val="24"/>
          </w:rPr>
          <w:t>Уставом</w:t>
        </w:r>
      </w:hyperlink>
      <w:r w:rsidRPr="009121D8">
        <w:rPr>
          <w:rFonts w:ascii="Times New Roman" w:hAnsi="Times New Roman" w:cs="Times New Roman"/>
          <w:sz w:val="24"/>
          <w:szCs w:val="24"/>
        </w:rPr>
        <w:t xml:space="preserve"> города Заволжья Городецкого муниципального района Нижегородской области и иными нормативными правовыми актами города Заволжья назначению гражданина на должность главы Администрации города Заволжья, он не допускается к участию в конкурсе. Информация об этом направляется конкурсной комиссией гражданину в письменной форме.</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4.8. Участник конкурса информируется о том, что в случае назначения его на должность главы Администрации города Заволжья он должен соблюдать ограничения и запреты, связанные с муниципальной службой в соответствии с действующим законодательством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о муниципальной службе.</w:t>
      </w:r>
    </w:p>
    <w:p w:rsidR="00781E49" w:rsidRPr="009121D8" w:rsidRDefault="00781E49" w:rsidP="00D348C4">
      <w:pPr>
        <w:pStyle w:val="ConsPlusNormal"/>
        <w:ind w:firstLine="540"/>
        <w:jc w:val="both"/>
        <w:rPr>
          <w:rFonts w:ascii="Times New Roman" w:hAnsi="Times New Roman" w:cs="Times New Roman"/>
          <w:sz w:val="24"/>
          <w:szCs w:val="24"/>
        </w:rPr>
      </w:pPr>
    </w:p>
    <w:p w:rsidR="00781E49" w:rsidRPr="009121D8" w:rsidRDefault="00781E49" w:rsidP="00D348C4">
      <w:pPr>
        <w:pStyle w:val="ConsPlusNormal"/>
        <w:jc w:val="center"/>
        <w:outlineLvl w:val="1"/>
        <w:rPr>
          <w:rFonts w:ascii="Times New Roman" w:hAnsi="Times New Roman" w:cs="Times New Roman"/>
          <w:sz w:val="24"/>
          <w:szCs w:val="24"/>
        </w:rPr>
      </w:pPr>
      <w:r w:rsidRPr="009121D8">
        <w:rPr>
          <w:rFonts w:ascii="Times New Roman" w:hAnsi="Times New Roman" w:cs="Times New Roman"/>
          <w:sz w:val="24"/>
          <w:szCs w:val="24"/>
        </w:rPr>
        <w:t>5. ПОРЯДОК ПРОВЕДЕНИЯ КОНКУРСА НА ЗАМЕЩЕНИЕ ДОЛЖНОСТИ</w:t>
      </w:r>
    </w:p>
    <w:p w:rsidR="00781E49" w:rsidRPr="009121D8" w:rsidRDefault="00781E49" w:rsidP="00D348C4">
      <w:pPr>
        <w:pStyle w:val="ConsPlusNormal"/>
        <w:jc w:val="center"/>
        <w:rPr>
          <w:rFonts w:ascii="Times New Roman" w:hAnsi="Times New Roman" w:cs="Times New Roman"/>
          <w:sz w:val="24"/>
          <w:szCs w:val="24"/>
        </w:rPr>
      </w:pPr>
      <w:r w:rsidRPr="009121D8">
        <w:rPr>
          <w:rFonts w:ascii="Times New Roman" w:hAnsi="Times New Roman" w:cs="Times New Roman"/>
          <w:sz w:val="24"/>
          <w:szCs w:val="24"/>
        </w:rPr>
        <w:t>ГЛАВЫ АДМИНИСТРАЦИИ ГОРОДА ЗАВОЛЖЬЯ</w:t>
      </w:r>
    </w:p>
    <w:p w:rsidR="00781E49" w:rsidRPr="009121D8" w:rsidRDefault="00781E49" w:rsidP="00D348C4">
      <w:pPr>
        <w:pStyle w:val="ConsPlusNormal"/>
        <w:ind w:firstLine="540"/>
        <w:jc w:val="both"/>
        <w:rPr>
          <w:rFonts w:ascii="Times New Roman" w:hAnsi="Times New Roman" w:cs="Times New Roman"/>
          <w:sz w:val="24"/>
          <w:szCs w:val="24"/>
        </w:rPr>
      </w:pP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5.1. При проведении конкурса участникам конкурса гарантируется равенство прав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 xml:space="preserve">в соответствии с </w:t>
      </w:r>
      <w:hyperlink r:id="rId14" w:history="1">
        <w:r w:rsidRPr="009121D8">
          <w:rPr>
            <w:rFonts w:ascii="Times New Roman" w:hAnsi="Times New Roman" w:cs="Times New Roman"/>
            <w:color w:val="000000" w:themeColor="text1"/>
            <w:sz w:val="24"/>
            <w:szCs w:val="24"/>
          </w:rPr>
          <w:t>Конституцией</w:t>
        </w:r>
      </w:hyperlink>
      <w:r w:rsidRPr="009121D8">
        <w:rPr>
          <w:rFonts w:ascii="Times New Roman" w:hAnsi="Times New Roman" w:cs="Times New Roman"/>
          <w:sz w:val="24"/>
          <w:szCs w:val="24"/>
        </w:rPr>
        <w:t xml:space="preserve"> Российской Федерации.</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Для проведения конкурса на замещение </w:t>
      </w:r>
      <w:proofErr w:type="gramStart"/>
      <w:r w:rsidRPr="009121D8">
        <w:rPr>
          <w:rFonts w:ascii="Times New Roman" w:hAnsi="Times New Roman" w:cs="Times New Roman"/>
          <w:sz w:val="24"/>
          <w:szCs w:val="24"/>
        </w:rPr>
        <w:t>должности главы Администрации города Заволжья</w:t>
      </w:r>
      <w:proofErr w:type="gramEnd"/>
      <w:r w:rsidRPr="009121D8">
        <w:rPr>
          <w:rFonts w:ascii="Times New Roman" w:hAnsi="Times New Roman" w:cs="Times New Roman"/>
          <w:sz w:val="24"/>
          <w:szCs w:val="24"/>
        </w:rPr>
        <w:t xml:space="preserve"> необходимо участие не менее двух кандидатов.</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5.2. Конкурс проводится в два этапа.</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5.2.1. На первом этапе конкурса:</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1) Дума города Заволжья устанавливает срок подачи в конкурсную комиссию документов для участия в конкурсе, который должен начаться не ранее дня опубликования решения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 xml:space="preserve">о проведении конкурса и закончиться не </w:t>
      </w:r>
      <w:proofErr w:type="gramStart"/>
      <w:r w:rsidRPr="009121D8">
        <w:rPr>
          <w:rFonts w:ascii="Times New Roman" w:hAnsi="Times New Roman" w:cs="Times New Roman"/>
          <w:sz w:val="24"/>
          <w:szCs w:val="24"/>
        </w:rPr>
        <w:t>позднее</w:t>
      </w:r>
      <w:proofErr w:type="gramEnd"/>
      <w:r w:rsidRPr="009121D8">
        <w:rPr>
          <w:rFonts w:ascii="Times New Roman" w:hAnsi="Times New Roman" w:cs="Times New Roman"/>
          <w:sz w:val="24"/>
          <w:szCs w:val="24"/>
        </w:rPr>
        <w:t xml:space="preserve"> чем за 7 дней до дня проведения заседания конкурсной комиссии;</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2) конкурсная комиссия:</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а) проверяет полноту и достоверность представленных сведений;</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б) проверяет документы, представленные участниками конкурса на конкурс,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 xml:space="preserve">на соответствие квалификационным требованиям, установленным федеральными законами, законами Нижегородской области, </w:t>
      </w:r>
      <w:hyperlink r:id="rId15" w:history="1">
        <w:r w:rsidRPr="009121D8">
          <w:rPr>
            <w:rFonts w:ascii="Times New Roman" w:hAnsi="Times New Roman" w:cs="Times New Roman"/>
            <w:color w:val="000000" w:themeColor="text1"/>
            <w:sz w:val="24"/>
            <w:szCs w:val="24"/>
          </w:rPr>
          <w:t>Уставом</w:t>
        </w:r>
      </w:hyperlink>
      <w:r w:rsidRPr="009121D8">
        <w:rPr>
          <w:rFonts w:ascii="Times New Roman" w:hAnsi="Times New Roman" w:cs="Times New Roman"/>
          <w:sz w:val="24"/>
          <w:szCs w:val="24"/>
        </w:rPr>
        <w:t xml:space="preserve"> города Заволжья, и принимает решение о допуске либо отказе в допуске соответствующего участника конкурса к участию в конкурсе;</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в) после дня окончания приема документов формирует список лиц, допущенных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к участию в конкурсе, и информирует участников конкурса о допуске или об отказе в допуске к участию в конкурсе в пятидневный срок после принятия такого решения.</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5.2.2. На втором этапе конкурса конкурсная комиссия на своем заседании проводит:</w:t>
      </w:r>
    </w:p>
    <w:p w:rsidR="00781E49" w:rsidRPr="009121D8" w:rsidRDefault="00781E49" w:rsidP="00D348C4">
      <w:pPr>
        <w:pStyle w:val="ConsPlusNormal"/>
        <w:ind w:firstLine="540"/>
        <w:jc w:val="both"/>
        <w:rPr>
          <w:rFonts w:ascii="Times New Roman" w:hAnsi="Times New Roman" w:cs="Times New Roman"/>
          <w:sz w:val="24"/>
          <w:szCs w:val="24"/>
        </w:rPr>
      </w:pPr>
      <w:proofErr w:type="gramStart"/>
      <w:r w:rsidRPr="009121D8">
        <w:rPr>
          <w:rFonts w:ascii="Times New Roman" w:hAnsi="Times New Roman" w:cs="Times New Roman"/>
          <w:sz w:val="24"/>
          <w:szCs w:val="24"/>
        </w:rPr>
        <w:t>1) конкурс документов (оценивает кандидатов на основании документов об образовании, о прохождении муниципальной, государственной службы и о трудовой деятельности, других документов);</w:t>
      </w:r>
      <w:proofErr w:type="gramEnd"/>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2) собеседование с кандидатами, которые представляют в запечатанном конверте непосредственно на заседание конкурсной комиссии свой проект программы социально-</w:t>
      </w:r>
      <w:r w:rsidRPr="009121D8">
        <w:rPr>
          <w:rFonts w:ascii="Times New Roman" w:hAnsi="Times New Roman" w:cs="Times New Roman"/>
          <w:sz w:val="24"/>
          <w:szCs w:val="24"/>
        </w:rPr>
        <w:lastRenderedPageBreak/>
        <w:t xml:space="preserve">экономического развития города Заволжья и тезисы данной программы для публикации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в средствах массовой информации. Кандидат в устной форме в течение не более 15 минут предлагает основные положения проекта программы. Члены конкурсной комиссии вправе задавать кандидатам вопросы.</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3) отбор кандидатов на должность путем голосования;</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4) протокольное оформление результата конкурса и направление его в Думу города Заволжья.</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5.3. Решение конкурсной комиссии о представлении или непредставлении кандидата Думе города Заволжья для назначения его на должность главы Администрации города Заволжья принимается в отсутствие кандидата большинством голосов от присутствующих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на заседании членов конкурсной комиссии открытым голосованием.</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5.4. В течение пяти рабочих дней после проведения конкурса председатель конкурсной комиссии направляет письменное уведомление о результатах конкурса всем кандидатам, подавшим заявление на участие в конкурсе.</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5.5. Список кандидатов, подавших документы на конкурс и прошедших конкурсный отбор (с приложением поданных документов), вместе с протоколами заседаний конкурсной комиссии в течение пяти рабочих дней после проведения конкурса передается в Думу города Заволжья.</w:t>
      </w:r>
    </w:p>
    <w:p w:rsidR="00781E49" w:rsidRPr="009121D8" w:rsidRDefault="00781E49" w:rsidP="00D348C4">
      <w:pPr>
        <w:pStyle w:val="ConsPlusNormal"/>
        <w:ind w:firstLine="540"/>
        <w:jc w:val="both"/>
        <w:rPr>
          <w:rFonts w:ascii="Times New Roman" w:hAnsi="Times New Roman" w:cs="Times New Roman"/>
          <w:sz w:val="24"/>
          <w:szCs w:val="24"/>
        </w:rPr>
      </w:pPr>
    </w:p>
    <w:p w:rsidR="00781E49" w:rsidRPr="009121D8" w:rsidRDefault="00781E49" w:rsidP="00D348C4">
      <w:pPr>
        <w:pStyle w:val="ConsPlusNormal"/>
        <w:jc w:val="center"/>
        <w:outlineLvl w:val="1"/>
        <w:rPr>
          <w:rFonts w:ascii="Times New Roman" w:hAnsi="Times New Roman" w:cs="Times New Roman"/>
          <w:sz w:val="24"/>
          <w:szCs w:val="24"/>
        </w:rPr>
      </w:pPr>
      <w:r w:rsidRPr="009121D8">
        <w:rPr>
          <w:rFonts w:ascii="Times New Roman" w:hAnsi="Times New Roman" w:cs="Times New Roman"/>
          <w:sz w:val="24"/>
          <w:szCs w:val="24"/>
        </w:rPr>
        <w:t>6. ПОРЯДОК ПРИНЯТИЯ РЕШЕНИЯ ДУМОЙ ГОРОДА ЗАВОЛЖЬЯ</w:t>
      </w:r>
    </w:p>
    <w:p w:rsidR="00781E49" w:rsidRPr="009121D8" w:rsidRDefault="00781E49" w:rsidP="00D348C4">
      <w:pPr>
        <w:pStyle w:val="ConsPlusNormal"/>
        <w:ind w:firstLine="540"/>
        <w:jc w:val="both"/>
        <w:rPr>
          <w:rFonts w:ascii="Times New Roman" w:hAnsi="Times New Roman" w:cs="Times New Roman"/>
          <w:sz w:val="24"/>
          <w:szCs w:val="24"/>
        </w:rPr>
      </w:pP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6.1. Глава местного самоуправления города Заволжья принимает решение о проведении заседания Думы в соответствии с </w:t>
      </w:r>
      <w:hyperlink r:id="rId16" w:history="1">
        <w:r w:rsidRPr="009121D8">
          <w:rPr>
            <w:rFonts w:ascii="Times New Roman" w:hAnsi="Times New Roman" w:cs="Times New Roman"/>
            <w:color w:val="000000" w:themeColor="text1"/>
            <w:sz w:val="24"/>
            <w:szCs w:val="24"/>
          </w:rPr>
          <w:t>Регламентом</w:t>
        </w:r>
      </w:hyperlink>
      <w:r w:rsidRPr="009121D8">
        <w:rPr>
          <w:rFonts w:ascii="Times New Roman" w:hAnsi="Times New Roman" w:cs="Times New Roman"/>
          <w:sz w:val="24"/>
          <w:szCs w:val="24"/>
        </w:rPr>
        <w:t xml:space="preserve"> Думы города Заволжья.</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Кандидаты, прошедшие конкурсный отбор, извещаются главой местного самоуправления города Заволжья о дате заседания Думы.</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6.2. Лицо назначается на должность главы Администрации города Заволжья решением Думы города Заволжья из числа кандидатов, представленных конкурсной комиссией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по результатам конкурса.</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6.3. При решении вопроса о назначении на должность главы Администрации города Заволжья вправе присутствовать представители общественных организаций.</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6.4. Кандидаты (не менее 2 кандидатур), представленные на рассмотрение Думы конкурсной комиссией по результатам конкурса на замещение должности главы Администрации города Заволжья, представляют на заседание Думы свои проекты программы социально-экономического развития города Заволжья.</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По окончании выступления кандидатов в соответствии с установленным регламентом временем, представителей конкурсной комиссии и после обсуждения депутатами Думы города Заволжья проводится голосование.</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6.5. Порядок голосования определяется в соответствии с </w:t>
      </w:r>
      <w:hyperlink r:id="rId17" w:history="1">
        <w:r w:rsidRPr="009121D8">
          <w:rPr>
            <w:rFonts w:ascii="Times New Roman" w:hAnsi="Times New Roman" w:cs="Times New Roman"/>
            <w:color w:val="000000" w:themeColor="text1"/>
            <w:sz w:val="24"/>
            <w:szCs w:val="24"/>
          </w:rPr>
          <w:t>Регламентом</w:t>
        </w:r>
      </w:hyperlink>
      <w:r w:rsidRPr="009121D8">
        <w:rPr>
          <w:rFonts w:ascii="Times New Roman" w:hAnsi="Times New Roman" w:cs="Times New Roman"/>
          <w:sz w:val="24"/>
          <w:szCs w:val="24"/>
        </w:rPr>
        <w:t xml:space="preserve"> Думы города Заволжья.</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6.6. Кандидат считается избранным, если за него проголосовало большинство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от установленной численности депутатов Думы города Заволжья.</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Итоги голосования оформляются решением Думы города Заволжья о назначении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на должность главы Администрации города Заволжья.</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6.7. В случае</w:t>
      </w:r>
      <w:proofErr w:type="gramStart"/>
      <w:r w:rsidRPr="009121D8">
        <w:rPr>
          <w:rFonts w:ascii="Times New Roman" w:hAnsi="Times New Roman" w:cs="Times New Roman"/>
          <w:sz w:val="24"/>
          <w:szCs w:val="24"/>
        </w:rPr>
        <w:t>,</w:t>
      </w:r>
      <w:proofErr w:type="gramEnd"/>
      <w:r w:rsidRPr="009121D8">
        <w:rPr>
          <w:rFonts w:ascii="Times New Roman" w:hAnsi="Times New Roman" w:cs="Times New Roman"/>
          <w:sz w:val="24"/>
          <w:szCs w:val="24"/>
        </w:rPr>
        <w:t xml:space="preserve"> если на рассмотрение Думы города Заволжья конкурсной комиссией было представлено более двух кандидатов и ни один из них не набрал большинство голосов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 xml:space="preserve">от установленной численности депутатов Думы, то проводится повторное голосование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по двум кандидатам, набравшим наибольшее количество голосов.</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6.8. </w:t>
      </w:r>
      <w:proofErr w:type="gramStart"/>
      <w:r w:rsidRPr="009121D8">
        <w:rPr>
          <w:rFonts w:ascii="Times New Roman" w:hAnsi="Times New Roman" w:cs="Times New Roman"/>
          <w:sz w:val="24"/>
          <w:szCs w:val="24"/>
        </w:rPr>
        <w:t xml:space="preserve">Если в результате проведения конкурса не были выявлены кандидаты, отвечающие требованиям, предъявляемым к должности главы Администрации города Заволжья, или выявлен только один такой кандидат, либо ни один из представленных кандидатов не набрал требуемого количества голосов, то Дума города Заволжья объявляет о проведении нового конкурса на замещение должности главы Администрации города Заволжья в соответствии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с настоящим Положением.</w:t>
      </w:r>
      <w:proofErr w:type="gramEnd"/>
    </w:p>
    <w:p w:rsidR="00781E49" w:rsidRPr="009121D8" w:rsidRDefault="00781E49" w:rsidP="00D348C4">
      <w:pPr>
        <w:pStyle w:val="ConsPlusNormal"/>
        <w:ind w:firstLine="540"/>
        <w:jc w:val="both"/>
        <w:rPr>
          <w:rFonts w:ascii="Times New Roman" w:hAnsi="Times New Roman" w:cs="Times New Roman"/>
          <w:sz w:val="24"/>
          <w:szCs w:val="24"/>
        </w:rPr>
      </w:pPr>
    </w:p>
    <w:p w:rsidR="00D348C4" w:rsidRDefault="00D348C4" w:rsidP="00D348C4">
      <w:pPr>
        <w:pStyle w:val="ConsPlusNormal"/>
        <w:jc w:val="center"/>
        <w:outlineLvl w:val="1"/>
        <w:rPr>
          <w:rFonts w:ascii="Times New Roman" w:hAnsi="Times New Roman" w:cs="Times New Roman"/>
          <w:sz w:val="24"/>
          <w:szCs w:val="24"/>
        </w:rPr>
      </w:pPr>
    </w:p>
    <w:p w:rsidR="00D348C4" w:rsidRDefault="00D348C4" w:rsidP="00D348C4">
      <w:pPr>
        <w:pStyle w:val="ConsPlusNormal"/>
        <w:jc w:val="center"/>
        <w:outlineLvl w:val="1"/>
        <w:rPr>
          <w:rFonts w:ascii="Times New Roman" w:hAnsi="Times New Roman" w:cs="Times New Roman"/>
          <w:sz w:val="24"/>
          <w:szCs w:val="24"/>
        </w:rPr>
      </w:pPr>
    </w:p>
    <w:p w:rsidR="00781E49" w:rsidRPr="009121D8" w:rsidRDefault="00781E49" w:rsidP="00D348C4">
      <w:pPr>
        <w:pStyle w:val="ConsPlusNormal"/>
        <w:jc w:val="center"/>
        <w:outlineLvl w:val="1"/>
        <w:rPr>
          <w:rFonts w:ascii="Times New Roman" w:hAnsi="Times New Roman" w:cs="Times New Roman"/>
          <w:sz w:val="24"/>
          <w:szCs w:val="24"/>
        </w:rPr>
      </w:pPr>
      <w:r w:rsidRPr="009121D8">
        <w:rPr>
          <w:rFonts w:ascii="Times New Roman" w:hAnsi="Times New Roman" w:cs="Times New Roman"/>
          <w:sz w:val="24"/>
          <w:szCs w:val="24"/>
        </w:rPr>
        <w:lastRenderedPageBreak/>
        <w:t>7. ВСТУПЛЕНИЕ В ДОЛЖНОСТЬ ГЛАВЫ АДМИНИСТРАЦИИ</w:t>
      </w:r>
    </w:p>
    <w:p w:rsidR="00781E49" w:rsidRPr="009121D8" w:rsidRDefault="00781E49" w:rsidP="00D348C4">
      <w:pPr>
        <w:pStyle w:val="ConsPlusNormal"/>
        <w:jc w:val="center"/>
        <w:rPr>
          <w:rFonts w:ascii="Times New Roman" w:hAnsi="Times New Roman" w:cs="Times New Roman"/>
          <w:sz w:val="24"/>
          <w:szCs w:val="24"/>
        </w:rPr>
      </w:pPr>
      <w:r w:rsidRPr="009121D8">
        <w:rPr>
          <w:rFonts w:ascii="Times New Roman" w:hAnsi="Times New Roman" w:cs="Times New Roman"/>
          <w:sz w:val="24"/>
          <w:szCs w:val="24"/>
        </w:rPr>
        <w:t>ГОРОДА ЗАВОЛЖЬЯ</w:t>
      </w:r>
    </w:p>
    <w:p w:rsidR="00781E49" w:rsidRPr="007E63D9" w:rsidRDefault="00781E49" w:rsidP="00D348C4">
      <w:pPr>
        <w:pStyle w:val="ConsPlusNormal"/>
        <w:ind w:firstLine="540"/>
        <w:jc w:val="both"/>
        <w:rPr>
          <w:rFonts w:ascii="Times New Roman" w:hAnsi="Times New Roman" w:cs="Times New Roman"/>
          <w:sz w:val="16"/>
          <w:szCs w:val="16"/>
        </w:rPr>
      </w:pP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7.1. Решение Думы города Заволжья является основанием для назначения на должность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и заключения контракта с главой Администрации города Заволжья либо отказа в таком назначении.</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7.2. На основании решения Думы города Заволжья о назначении на должность главы Администрации города Заволжья глава местного самоуправления города Заволжья заключает с ним контра</w:t>
      </w:r>
      <w:proofErr w:type="gramStart"/>
      <w:r w:rsidRPr="009121D8">
        <w:rPr>
          <w:rFonts w:ascii="Times New Roman" w:hAnsi="Times New Roman" w:cs="Times New Roman"/>
          <w:sz w:val="24"/>
          <w:szCs w:val="24"/>
        </w:rPr>
        <w:t>кт в ср</w:t>
      </w:r>
      <w:proofErr w:type="gramEnd"/>
      <w:r w:rsidRPr="009121D8">
        <w:rPr>
          <w:rFonts w:ascii="Times New Roman" w:hAnsi="Times New Roman" w:cs="Times New Roman"/>
          <w:sz w:val="24"/>
          <w:szCs w:val="24"/>
        </w:rPr>
        <w:t>ок не позднее 14 календарных дней.</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7.3. Полномочия главы Администрации города Заволжья начинаются со дня вступления его в должность с момента заключения контракта.</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7.4. Один экземпляр решения Думы города Заволжья вручается гражданину, назначаемому на должность главы Администрации города Заволжья.</w:t>
      </w:r>
    </w:p>
    <w:p w:rsidR="00781E49" w:rsidRPr="007E63D9" w:rsidRDefault="00781E49" w:rsidP="00D348C4">
      <w:pPr>
        <w:pStyle w:val="ConsPlusNormal"/>
        <w:ind w:firstLine="540"/>
        <w:jc w:val="both"/>
        <w:rPr>
          <w:rFonts w:ascii="Times New Roman" w:hAnsi="Times New Roman" w:cs="Times New Roman"/>
          <w:sz w:val="16"/>
          <w:szCs w:val="16"/>
        </w:rPr>
      </w:pPr>
    </w:p>
    <w:p w:rsidR="00781E49" w:rsidRPr="009121D8" w:rsidRDefault="00781E49" w:rsidP="00D348C4">
      <w:pPr>
        <w:pStyle w:val="ConsPlusNormal"/>
        <w:jc w:val="center"/>
        <w:outlineLvl w:val="1"/>
        <w:rPr>
          <w:rFonts w:ascii="Times New Roman" w:hAnsi="Times New Roman" w:cs="Times New Roman"/>
          <w:sz w:val="24"/>
          <w:szCs w:val="24"/>
        </w:rPr>
      </w:pPr>
      <w:r w:rsidRPr="009121D8">
        <w:rPr>
          <w:rFonts w:ascii="Times New Roman" w:hAnsi="Times New Roman" w:cs="Times New Roman"/>
          <w:sz w:val="24"/>
          <w:szCs w:val="24"/>
        </w:rPr>
        <w:t>8. ЗАКЛЮЧИТЕЛЬНЫЕ ПОЛОЖЕНИЯ</w:t>
      </w:r>
    </w:p>
    <w:p w:rsidR="00781E49" w:rsidRPr="007E63D9" w:rsidRDefault="00781E49" w:rsidP="00D348C4">
      <w:pPr>
        <w:pStyle w:val="ConsPlusNormal"/>
        <w:ind w:firstLine="540"/>
        <w:jc w:val="both"/>
        <w:rPr>
          <w:rFonts w:ascii="Times New Roman" w:hAnsi="Times New Roman" w:cs="Times New Roman"/>
          <w:sz w:val="18"/>
          <w:szCs w:val="18"/>
        </w:rPr>
      </w:pP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8.1. Результаты конкурса могут быть обжалованы в установленном законом порядке.</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8.2. </w:t>
      </w:r>
      <w:proofErr w:type="gramStart"/>
      <w:r w:rsidRPr="009121D8">
        <w:rPr>
          <w:rFonts w:ascii="Times New Roman" w:hAnsi="Times New Roman" w:cs="Times New Roman"/>
          <w:sz w:val="24"/>
          <w:szCs w:val="24"/>
        </w:rPr>
        <w:t>Глава Администрации города Заволжья, приступивший к исполнению своих полномочий,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9121D8">
        <w:rPr>
          <w:rFonts w:ascii="Times New Roman" w:hAnsi="Times New Roman" w:cs="Times New Roman"/>
          <w:sz w:val="24"/>
          <w:szCs w:val="24"/>
        </w:rPr>
        <w:t xml:space="preserve"> </w:t>
      </w:r>
      <w:proofErr w:type="gramStart"/>
      <w:r w:rsidRPr="009121D8">
        <w:rPr>
          <w:rFonts w:ascii="Times New Roman" w:hAnsi="Times New Roman" w:cs="Times New Roman"/>
          <w:sz w:val="24"/>
          <w:szCs w:val="24"/>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8.3. </w:t>
      </w:r>
      <w:proofErr w:type="gramStart"/>
      <w:r w:rsidRPr="009121D8">
        <w:rPr>
          <w:rFonts w:ascii="Times New Roman" w:hAnsi="Times New Roman" w:cs="Times New Roman"/>
          <w:sz w:val="24"/>
          <w:szCs w:val="24"/>
        </w:rPr>
        <w:t>Глава Администрации города Заволжья, приступивший к исполнению своих полномочий,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8.4. </w:t>
      </w:r>
      <w:proofErr w:type="gramStart"/>
      <w:r w:rsidRPr="009121D8">
        <w:rPr>
          <w:rFonts w:ascii="Times New Roman" w:hAnsi="Times New Roman" w:cs="Times New Roman"/>
          <w:sz w:val="24"/>
          <w:szCs w:val="24"/>
        </w:rPr>
        <w:t xml:space="preserve">Глава Администрации города Заволжья, приступивший к исполнению своих полномочий, должен соблюдать ограничения, запреты, исполнять обязанности, которые установлены Федеральным </w:t>
      </w:r>
      <w:hyperlink r:id="rId18" w:history="1">
        <w:r w:rsidRPr="009121D8">
          <w:rPr>
            <w:rFonts w:ascii="Times New Roman" w:hAnsi="Times New Roman" w:cs="Times New Roman"/>
            <w:color w:val="000000" w:themeColor="text1"/>
            <w:sz w:val="24"/>
            <w:szCs w:val="24"/>
          </w:rPr>
          <w:t>законом</w:t>
        </w:r>
      </w:hyperlink>
      <w:r w:rsidRPr="009121D8">
        <w:rPr>
          <w:rFonts w:ascii="Times New Roman" w:hAnsi="Times New Roman" w:cs="Times New Roman"/>
          <w:sz w:val="24"/>
          <w:szCs w:val="24"/>
        </w:rPr>
        <w:t xml:space="preserve"> от 25 декабря 2008 года </w:t>
      </w:r>
      <w:r w:rsidR="009121D8">
        <w:rPr>
          <w:rFonts w:ascii="Times New Roman" w:hAnsi="Times New Roman" w:cs="Times New Roman"/>
          <w:sz w:val="24"/>
          <w:szCs w:val="24"/>
        </w:rPr>
        <w:t>№</w:t>
      </w:r>
      <w:r w:rsidRPr="009121D8">
        <w:rPr>
          <w:rFonts w:ascii="Times New Roman" w:hAnsi="Times New Roman" w:cs="Times New Roman"/>
          <w:sz w:val="24"/>
          <w:szCs w:val="24"/>
        </w:rPr>
        <w:t xml:space="preserve"> 273-ФЗ </w:t>
      </w:r>
      <w:r w:rsidR="009121D8">
        <w:rPr>
          <w:rFonts w:ascii="Times New Roman" w:hAnsi="Times New Roman" w:cs="Times New Roman"/>
          <w:sz w:val="24"/>
          <w:szCs w:val="24"/>
        </w:rPr>
        <w:t>«</w:t>
      </w:r>
      <w:r w:rsidRPr="009121D8">
        <w:rPr>
          <w:rFonts w:ascii="Times New Roman" w:hAnsi="Times New Roman" w:cs="Times New Roman"/>
          <w:sz w:val="24"/>
          <w:szCs w:val="24"/>
        </w:rPr>
        <w:t>О противодействии коррупции</w:t>
      </w:r>
      <w:r w:rsidR="009121D8">
        <w:rPr>
          <w:rFonts w:ascii="Times New Roman" w:hAnsi="Times New Roman" w:cs="Times New Roman"/>
          <w:sz w:val="24"/>
          <w:szCs w:val="24"/>
        </w:rPr>
        <w:t>»</w:t>
      </w:r>
      <w:r w:rsidRPr="009121D8">
        <w:rPr>
          <w:rFonts w:ascii="Times New Roman" w:hAnsi="Times New Roman" w:cs="Times New Roman"/>
          <w:sz w:val="24"/>
          <w:szCs w:val="24"/>
        </w:rPr>
        <w:t xml:space="preserve">, Федеральным </w:t>
      </w:r>
      <w:hyperlink r:id="rId19" w:history="1">
        <w:r w:rsidRPr="009121D8">
          <w:rPr>
            <w:rFonts w:ascii="Times New Roman" w:hAnsi="Times New Roman" w:cs="Times New Roman"/>
            <w:color w:val="000000" w:themeColor="text1"/>
            <w:sz w:val="24"/>
            <w:szCs w:val="24"/>
          </w:rPr>
          <w:t>законом</w:t>
        </w:r>
      </w:hyperlink>
      <w:r w:rsidRPr="009121D8">
        <w:rPr>
          <w:rFonts w:ascii="Times New Roman" w:hAnsi="Times New Roman" w:cs="Times New Roman"/>
          <w:sz w:val="24"/>
          <w:szCs w:val="24"/>
        </w:rPr>
        <w:t xml:space="preserve"> от 3 декабря 2012 года </w:t>
      </w:r>
      <w:r w:rsidR="009121D8">
        <w:rPr>
          <w:rFonts w:ascii="Times New Roman" w:hAnsi="Times New Roman" w:cs="Times New Roman"/>
          <w:sz w:val="24"/>
          <w:szCs w:val="24"/>
        </w:rPr>
        <w:t>№</w:t>
      </w:r>
      <w:r w:rsidRPr="009121D8">
        <w:rPr>
          <w:rFonts w:ascii="Times New Roman" w:hAnsi="Times New Roman" w:cs="Times New Roman"/>
          <w:sz w:val="24"/>
          <w:szCs w:val="24"/>
        </w:rPr>
        <w:t xml:space="preserve"> 230-ФЗ </w:t>
      </w:r>
      <w:r w:rsidR="009121D8">
        <w:rPr>
          <w:rFonts w:ascii="Times New Roman" w:hAnsi="Times New Roman" w:cs="Times New Roman"/>
          <w:sz w:val="24"/>
          <w:szCs w:val="24"/>
        </w:rPr>
        <w:t>«</w:t>
      </w:r>
      <w:r w:rsidRPr="009121D8">
        <w:rPr>
          <w:rFonts w:ascii="Times New Roman" w:hAnsi="Times New Roman" w:cs="Times New Roman"/>
          <w:sz w:val="24"/>
          <w:szCs w:val="24"/>
        </w:rPr>
        <w:t xml:space="preserve">О контроле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 xml:space="preserve">за соответствием расходов лиц, замещающих государственные должности, и иных лиц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их доходам</w:t>
      </w:r>
      <w:r w:rsidR="009121D8">
        <w:rPr>
          <w:rFonts w:ascii="Times New Roman" w:hAnsi="Times New Roman" w:cs="Times New Roman"/>
          <w:sz w:val="24"/>
          <w:szCs w:val="24"/>
        </w:rPr>
        <w:t>»</w:t>
      </w:r>
      <w:r w:rsidRPr="009121D8">
        <w:rPr>
          <w:rFonts w:ascii="Times New Roman" w:hAnsi="Times New Roman" w:cs="Times New Roman"/>
          <w:sz w:val="24"/>
          <w:szCs w:val="24"/>
        </w:rPr>
        <w:t xml:space="preserve">, Федеральным </w:t>
      </w:r>
      <w:hyperlink r:id="rId20" w:history="1">
        <w:r w:rsidRPr="009121D8">
          <w:rPr>
            <w:rFonts w:ascii="Times New Roman" w:hAnsi="Times New Roman" w:cs="Times New Roman"/>
            <w:color w:val="000000" w:themeColor="text1"/>
            <w:sz w:val="24"/>
            <w:szCs w:val="24"/>
          </w:rPr>
          <w:t>законом</w:t>
        </w:r>
      </w:hyperlink>
      <w:r w:rsidRPr="009121D8">
        <w:rPr>
          <w:rFonts w:ascii="Times New Roman" w:hAnsi="Times New Roman" w:cs="Times New Roman"/>
          <w:color w:val="000000" w:themeColor="text1"/>
          <w:sz w:val="24"/>
          <w:szCs w:val="24"/>
        </w:rPr>
        <w:t xml:space="preserve"> </w:t>
      </w:r>
      <w:r w:rsidRPr="009121D8">
        <w:rPr>
          <w:rFonts w:ascii="Times New Roman" w:hAnsi="Times New Roman" w:cs="Times New Roman"/>
          <w:sz w:val="24"/>
          <w:szCs w:val="24"/>
        </w:rPr>
        <w:t xml:space="preserve">от 7 мая 2013 года </w:t>
      </w:r>
      <w:r w:rsidR="009121D8">
        <w:rPr>
          <w:rFonts w:ascii="Times New Roman" w:hAnsi="Times New Roman" w:cs="Times New Roman"/>
          <w:sz w:val="24"/>
          <w:szCs w:val="24"/>
        </w:rPr>
        <w:t>№</w:t>
      </w:r>
      <w:r w:rsidRPr="009121D8">
        <w:rPr>
          <w:rFonts w:ascii="Times New Roman" w:hAnsi="Times New Roman" w:cs="Times New Roman"/>
          <w:sz w:val="24"/>
          <w:szCs w:val="24"/>
        </w:rPr>
        <w:t xml:space="preserve"> 79-ФЗ </w:t>
      </w:r>
      <w:r w:rsidR="009121D8">
        <w:rPr>
          <w:rFonts w:ascii="Times New Roman" w:hAnsi="Times New Roman" w:cs="Times New Roman"/>
          <w:sz w:val="24"/>
          <w:szCs w:val="24"/>
        </w:rPr>
        <w:t>«</w:t>
      </w:r>
      <w:r w:rsidRPr="009121D8">
        <w:rPr>
          <w:rFonts w:ascii="Times New Roman" w:hAnsi="Times New Roman" w:cs="Times New Roman"/>
          <w:sz w:val="24"/>
          <w:szCs w:val="24"/>
        </w:rPr>
        <w:t>О запрете</w:t>
      </w:r>
      <w:proofErr w:type="gramEnd"/>
      <w:r w:rsidRPr="009121D8">
        <w:rPr>
          <w:rFonts w:ascii="Times New Roman" w:hAnsi="Times New Roman" w:cs="Times New Roman"/>
          <w:sz w:val="24"/>
          <w:szCs w:val="24"/>
        </w:rPr>
        <w:t xml:space="preserve"> отдельным категориям лиц открывать и иметь счета (вклады), хранить наличные денежные средства </w:t>
      </w:r>
      <w:r w:rsidR="009121D8">
        <w:rPr>
          <w:rFonts w:ascii="Times New Roman" w:hAnsi="Times New Roman" w:cs="Times New Roman"/>
          <w:sz w:val="24"/>
          <w:szCs w:val="24"/>
        </w:rPr>
        <w:t xml:space="preserve">                       </w:t>
      </w:r>
      <w:r w:rsidRPr="009121D8">
        <w:rPr>
          <w:rFonts w:ascii="Times New Roman" w:hAnsi="Times New Roman" w:cs="Times New Roman"/>
          <w:sz w:val="24"/>
          <w:szCs w:val="24"/>
        </w:rPr>
        <w:t>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348C4">
        <w:rPr>
          <w:rFonts w:ascii="Times New Roman" w:hAnsi="Times New Roman" w:cs="Times New Roman"/>
          <w:sz w:val="24"/>
          <w:szCs w:val="24"/>
        </w:rPr>
        <w:t>»</w:t>
      </w:r>
      <w:r w:rsidRPr="009121D8">
        <w:rPr>
          <w:rFonts w:ascii="Times New Roman" w:hAnsi="Times New Roman" w:cs="Times New Roman"/>
          <w:sz w:val="24"/>
          <w:szCs w:val="24"/>
        </w:rPr>
        <w:t>.</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8.5. В случае если владение главой Администрации ценными бумагами (долями участия, паями в уставных (складочных) капиталах организаций) приводит или может привести </w:t>
      </w:r>
      <w:r w:rsidR="00D348C4">
        <w:rPr>
          <w:rFonts w:ascii="Times New Roman" w:hAnsi="Times New Roman" w:cs="Times New Roman"/>
          <w:sz w:val="24"/>
          <w:szCs w:val="24"/>
        </w:rPr>
        <w:t xml:space="preserve">                      </w:t>
      </w:r>
      <w:r w:rsidRPr="009121D8">
        <w:rPr>
          <w:rFonts w:ascii="Times New Roman" w:hAnsi="Times New Roman" w:cs="Times New Roman"/>
          <w:sz w:val="24"/>
          <w:szCs w:val="24"/>
        </w:rPr>
        <w:t xml:space="preserve">к конфликту интересов, он обязан передать принадлежащие ему ценные бумаги (доли участия, паи в уставных (складочных) капиталах организаций) в доверительное управление </w:t>
      </w:r>
      <w:r w:rsidR="00D348C4">
        <w:rPr>
          <w:rFonts w:ascii="Times New Roman" w:hAnsi="Times New Roman" w:cs="Times New Roman"/>
          <w:sz w:val="24"/>
          <w:szCs w:val="24"/>
        </w:rPr>
        <w:t xml:space="preserve">                            </w:t>
      </w:r>
      <w:r w:rsidRPr="009121D8">
        <w:rPr>
          <w:rFonts w:ascii="Times New Roman" w:hAnsi="Times New Roman" w:cs="Times New Roman"/>
          <w:sz w:val="24"/>
          <w:szCs w:val="24"/>
        </w:rPr>
        <w:t>в соответствии с гражданским законодательством Российской Федерации.</w:t>
      </w:r>
    </w:p>
    <w:p w:rsidR="00781E49" w:rsidRPr="009121D8" w:rsidRDefault="00781E49" w:rsidP="00D348C4">
      <w:pPr>
        <w:pStyle w:val="ConsPlusNormal"/>
        <w:ind w:firstLine="540"/>
        <w:jc w:val="both"/>
        <w:rPr>
          <w:rFonts w:ascii="Times New Roman" w:hAnsi="Times New Roman" w:cs="Times New Roman"/>
          <w:sz w:val="24"/>
          <w:szCs w:val="24"/>
        </w:rPr>
      </w:pPr>
      <w:r w:rsidRPr="009121D8">
        <w:rPr>
          <w:rFonts w:ascii="Times New Roman" w:hAnsi="Times New Roman" w:cs="Times New Roman"/>
          <w:sz w:val="24"/>
          <w:szCs w:val="24"/>
        </w:rPr>
        <w:t xml:space="preserve">8.6. </w:t>
      </w:r>
      <w:proofErr w:type="gramStart"/>
      <w:r w:rsidRPr="009121D8">
        <w:rPr>
          <w:rFonts w:ascii="Times New Roman" w:hAnsi="Times New Roman" w:cs="Times New Roman"/>
          <w:sz w:val="24"/>
          <w:szCs w:val="24"/>
        </w:rPr>
        <w:t>Глава Администрации города Заволжья до начала исполнения своих полномочий обязан представить в кадровую службу документы, подтверждающие прекращение деятельности, несовместимой со статусом главы Администрации города Заволжья, передачу принадлежащих ему ценных бумаг, акций (долей участия в уставных капиталах организаций) в доверительное управление, если владение этими ценными бумагами, акциями (долями участия в уставных капиталах организаций) может привести к конфликту интересов.</w:t>
      </w:r>
      <w:proofErr w:type="gramEnd"/>
    </w:p>
    <w:p w:rsidR="00781E49" w:rsidRPr="00781E49" w:rsidRDefault="00781E49" w:rsidP="00781E49">
      <w:pPr>
        <w:pStyle w:val="ConsPlusNormal"/>
        <w:jc w:val="right"/>
        <w:outlineLvl w:val="1"/>
        <w:rPr>
          <w:rFonts w:ascii="Times New Roman" w:hAnsi="Times New Roman" w:cs="Times New Roman"/>
          <w:sz w:val="24"/>
          <w:szCs w:val="24"/>
        </w:rPr>
      </w:pPr>
      <w:r w:rsidRPr="00781E49">
        <w:rPr>
          <w:rFonts w:ascii="Times New Roman" w:hAnsi="Times New Roman" w:cs="Times New Roman"/>
          <w:sz w:val="24"/>
          <w:szCs w:val="24"/>
        </w:rPr>
        <w:lastRenderedPageBreak/>
        <w:t>Приложение 1</w:t>
      </w:r>
    </w:p>
    <w:p w:rsidR="00781E49" w:rsidRPr="00781E49" w:rsidRDefault="00781E49" w:rsidP="00781E49">
      <w:pPr>
        <w:pStyle w:val="ConsPlusNormal"/>
        <w:jc w:val="right"/>
        <w:rPr>
          <w:rFonts w:ascii="Times New Roman" w:hAnsi="Times New Roman" w:cs="Times New Roman"/>
          <w:sz w:val="24"/>
          <w:szCs w:val="24"/>
        </w:rPr>
      </w:pPr>
      <w:r w:rsidRPr="00781E49">
        <w:rPr>
          <w:rFonts w:ascii="Times New Roman" w:hAnsi="Times New Roman" w:cs="Times New Roman"/>
          <w:sz w:val="24"/>
          <w:szCs w:val="24"/>
        </w:rPr>
        <w:t xml:space="preserve">к Положению </w:t>
      </w:r>
      <w:r w:rsidR="007E63D9">
        <w:rPr>
          <w:rFonts w:ascii="Times New Roman" w:hAnsi="Times New Roman" w:cs="Times New Roman"/>
          <w:sz w:val="24"/>
          <w:szCs w:val="24"/>
        </w:rPr>
        <w:t>«</w:t>
      </w:r>
      <w:r w:rsidRPr="00781E49">
        <w:rPr>
          <w:rFonts w:ascii="Times New Roman" w:hAnsi="Times New Roman" w:cs="Times New Roman"/>
          <w:sz w:val="24"/>
          <w:szCs w:val="24"/>
        </w:rPr>
        <w:t>О порядке проведения конкурса и назначения</w:t>
      </w:r>
    </w:p>
    <w:p w:rsidR="00781E49" w:rsidRPr="00781E49" w:rsidRDefault="00781E49" w:rsidP="00781E49">
      <w:pPr>
        <w:pStyle w:val="ConsPlusNormal"/>
        <w:jc w:val="right"/>
        <w:rPr>
          <w:rFonts w:ascii="Times New Roman" w:hAnsi="Times New Roman" w:cs="Times New Roman"/>
          <w:sz w:val="24"/>
          <w:szCs w:val="24"/>
        </w:rPr>
      </w:pPr>
      <w:r w:rsidRPr="00781E49">
        <w:rPr>
          <w:rFonts w:ascii="Times New Roman" w:hAnsi="Times New Roman" w:cs="Times New Roman"/>
          <w:sz w:val="24"/>
          <w:szCs w:val="24"/>
        </w:rPr>
        <w:t>на должность главы Администрации города Заволжья</w:t>
      </w:r>
    </w:p>
    <w:p w:rsidR="00781E49" w:rsidRPr="00781E49" w:rsidRDefault="00781E49" w:rsidP="00781E49">
      <w:pPr>
        <w:pStyle w:val="ConsPlusNormal"/>
        <w:jc w:val="right"/>
        <w:rPr>
          <w:rFonts w:ascii="Times New Roman" w:hAnsi="Times New Roman" w:cs="Times New Roman"/>
          <w:sz w:val="24"/>
          <w:szCs w:val="24"/>
        </w:rPr>
      </w:pPr>
      <w:r w:rsidRPr="00781E49">
        <w:rPr>
          <w:rFonts w:ascii="Times New Roman" w:hAnsi="Times New Roman" w:cs="Times New Roman"/>
          <w:sz w:val="24"/>
          <w:szCs w:val="24"/>
        </w:rPr>
        <w:t xml:space="preserve">Городецкого муниципального </w:t>
      </w:r>
      <w:r w:rsidR="007E63D9">
        <w:rPr>
          <w:rFonts w:ascii="Times New Roman" w:hAnsi="Times New Roman" w:cs="Times New Roman"/>
          <w:sz w:val="24"/>
          <w:szCs w:val="24"/>
        </w:rPr>
        <w:t>района Нижегородской области»</w:t>
      </w:r>
    </w:p>
    <w:p w:rsidR="00781E49" w:rsidRDefault="00781E49" w:rsidP="00781E49">
      <w:pPr>
        <w:spacing w:after="1"/>
      </w:pPr>
    </w:p>
    <w:p w:rsidR="00781E49" w:rsidRDefault="00781E49" w:rsidP="00781E49">
      <w:pPr>
        <w:pStyle w:val="ConsPlusNormal"/>
        <w:ind w:firstLine="540"/>
        <w:jc w:val="both"/>
      </w:pPr>
    </w:p>
    <w:p w:rsidR="00C42AF8" w:rsidRDefault="00781E49" w:rsidP="00C42AF8">
      <w:pPr>
        <w:pStyle w:val="ConsPlusNonformat"/>
        <w:jc w:val="both"/>
        <w:rPr>
          <w:rFonts w:ascii="Times New Roman" w:hAnsi="Times New Roman" w:cs="Times New Roman"/>
          <w:sz w:val="24"/>
          <w:szCs w:val="24"/>
        </w:rPr>
      </w:pPr>
      <w:r w:rsidRPr="00781E49">
        <w:rPr>
          <w:sz w:val="28"/>
          <w:szCs w:val="28"/>
        </w:rPr>
        <w:t xml:space="preserve">            </w:t>
      </w:r>
      <w:r>
        <w:rPr>
          <w:sz w:val="28"/>
          <w:szCs w:val="28"/>
        </w:rPr>
        <w:t xml:space="preserve">                   </w:t>
      </w:r>
      <w:r w:rsidRPr="00C42AF8">
        <w:rPr>
          <w:rFonts w:ascii="Times New Roman" w:hAnsi="Times New Roman" w:cs="Times New Roman"/>
          <w:sz w:val="24"/>
          <w:szCs w:val="24"/>
        </w:rPr>
        <w:t xml:space="preserve">Председателю </w:t>
      </w:r>
      <w:proofErr w:type="gramStart"/>
      <w:r w:rsidRPr="00C42AF8">
        <w:rPr>
          <w:rFonts w:ascii="Times New Roman" w:hAnsi="Times New Roman" w:cs="Times New Roman"/>
          <w:sz w:val="24"/>
          <w:szCs w:val="24"/>
        </w:rPr>
        <w:t>конкурсной</w:t>
      </w:r>
      <w:proofErr w:type="gramEnd"/>
      <w:r w:rsidRPr="00C42AF8">
        <w:rPr>
          <w:rFonts w:ascii="Times New Roman" w:hAnsi="Times New Roman" w:cs="Times New Roman"/>
          <w:sz w:val="24"/>
          <w:szCs w:val="24"/>
        </w:rPr>
        <w:t xml:space="preserve"> </w:t>
      </w:r>
    </w:p>
    <w:p w:rsidR="00781E49" w:rsidRPr="00C42AF8" w:rsidRDefault="00781E49" w:rsidP="00C42AF8">
      <w:pPr>
        <w:pStyle w:val="ConsPlusNonformat"/>
        <w:ind w:left="2124" w:firstLine="708"/>
        <w:jc w:val="both"/>
        <w:rPr>
          <w:rFonts w:ascii="Times New Roman" w:hAnsi="Times New Roman" w:cs="Times New Roman"/>
          <w:sz w:val="24"/>
          <w:szCs w:val="24"/>
        </w:rPr>
      </w:pPr>
      <w:r w:rsidRPr="00C42AF8">
        <w:rPr>
          <w:rFonts w:ascii="Times New Roman" w:hAnsi="Times New Roman" w:cs="Times New Roman"/>
          <w:sz w:val="24"/>
          <w:szCs w:val="24"/>
        </w:rPr>
        <w:t xml:space="preserve">                                       комиссии</w:t>
      </w:r>
    </w:p>
    <w:p w:rsidR="00781E49" w:rsidRPr="00C42AF8" w:rsidRDefault="00781E49" w:rsidP="00781E49">
      <w:pPr>
        <w:pStyle w:val="ConsPlusNonformat"/>
        <w:jc w:val="both"/>
        <w:rPr>
          <w:rFonts w:ascii="Times New Roman" w:hAnsi="Times New Roman" w:cs="Times New Roman"/>
          <w:sz w:val="24"/>
          <w:szCs w:val="24"/>
        </w:rPr>
      </w:pPr>
      <w:r w:rsidRPr="00C42AF8">
        <w:rPr>
          <w:rFonts w:ascii="Times New Roman" w:hAnsi="Times New Roman" w:cs="Times New Roman"/>
          <w:sz w:val="24"/>
          <w:szCs w:val="24"/>
        </w:rPr>
        <w:t xml:space="preserve">                                       </w:t>
      </w:r>
      <w:r w:rsidRPr="00C42AF8">
        <w:rPr>
          <w:rFonts w:ascii="Times New Roman" w:hAnsi="Times New Roman" w:cs="Times New Roman"/>
          <w:sz w:val="24"/>
          <w:szCs w:val="24"/>
        </w:rPr>
        <w:tab/>
      </w:r>
      <w:r w:rsidRPr="00C42AF8">
        <w:rPr>
          <w:rFonts w:ascii="Times New Roman" w:hAnsi="Times New Roman" w:cs="Times New Roman"/>
          <w:sz w:val="24"/>
          <w:szCs w:val="24"/>
        </w:rPr>
        <w:tab/>
      </w:r>
      <w:r w:rsidRPr="00C42AF8">
        <w:rPr>
          <w:rFonts w:ascii="Times New Roman" w:hAnsi="Times New Roman" w:cs="Times New Roman"/>
          <w:sz w:val="24"/>
          <w:szCs w:val="24"/>
        </w:rPr>
        <w:tab/>
      </w:r>
      <w:r w:rsidRPr="00C42AF8">
        <w:rPr>
          <w:rFonts w:ascii="Times New Roman" w:hAnsi="Times New Roman" w:cs="Times New Roman"/>
          <w:sz w:val="24"/>
          <w:szCs w:val="24"/>
        </w:rPr>
        <w:tab/>
        <w:t xml:space="preserve">    </w:t>
      </w:r>
      <w:r w:rsidRPr="00C42AF8">
        <w:rPr>
          <w:rFonts w:ascii="Times New Roman" w:hAnsi="Times New Roman" w:cs="Times New Roman"/>
          <w:sz w:val="24"/>
          <w:szCs w:val="24"/>
        </w:rPr>
        <w:t>_________________________</w:t>
      </w:r>
    </w:p>
    <w:p w:rsidR="00781E49" w:rsidRPr="00C42AF8" w:rsidRDefault="00781E49" w:rsidP="00781E49">
      <w:pPr>
        <w:pStyle w:val="ConsPlusNonformat"/>
        <w:jc w:val="both"/>
        <w:rPr>
          <w:rFonts w:ascii="Times New Roman" w:hAnsi="Times New Roman" w:cs="Times New Roman"/>
          <w:sz w:val="24"/>
          <w:szCs w:val="24"/>
        </w:rPr>
      </w:pPr>
      <w:r w:rsidRPr="00C42AF8">
        <w:rPr>
          <w:rFonts w:ascii="Times New Roman" w:hAnsi="Times New Roman" w:cs="Times New Roman"/>
          <w:sz w:val="24"/>
          <w:szCs w:val="24"/>
        </w:rPr>
        <w:t xml:space="preserve">                                       </w:t>
      </w:r>
      <w:r w:rsidRPr="00C42AF8">
        <w:rPr>
          <w:rFonts w:ascii="Times New Roman" w:hAnsi="Times New Roman" w:cs="Times New Roman"/>
          <w:sz w:val="24"/>
          <w:szCs w:val="24"/>
        </w:rPr>
        <w:t xml:space="preserve"> </w:t>
      </w:r>
      <w:r w:rsidRPr="00C42AF8">
        <w:rPr>
          <w:rFonts w:ascii="Times New Roman" w:hAnsi="Times New Roman" w:cs="Times New Roman"/>
          <w:sz w:val="24"/>
          <w:szCs w:val="24"/>
        </w:rPr>
        <w:t xml:space="preserve"> </w:t>
      </w:r>
      <w:r w:rsidRPr="00C42AF8">
        <w:rPr>
          <w:rFonts w:ascii="Times New Roman" w:hAnsi="Times New Roman" w:cs="Times New Roman"/>
          <w:sz w:val="24"/>
          <w:szCs w:val="24"/>
        </w:rPr>
        <w:tab/>
      </w:r>
      <w:r w:rsidRPr="00C42AF8">
        <w:rPr>
          <w:rFonts w:ascii="Times New Roman" w:hAnsi="Times New Roman" w:cs="Times New Roman"/>
          <w:sz w:val="24"/>
          <w:szCs w:val="24"/>
        </w:rPr>
        <w:tab/>
      </w:r>
      <w:r w:rsidRPr="00C42AF8">
        <w:rPr>
          <w:rFonts w:ascii="Times New Roman" w:hAnsi="Times New Roman" w:cs="Times New Roman"/>
          <w:sz w:val="24"/>
          <w:szCs w:val="24"/>
        </w:rPr>
        <w:tab/>
        <w:t xml:space="preserve">   </w:t>
      </w:r>
      <w:r w:rsidR="00C42AF8">
        <w:rPr>
          <w:rFonts w:ascii="Times New Roman" w:hAnsi="Times New Roman" w:cs="Times New Roman"/>
          <w:sz w:val="24"/>
          <w:szCs w:val="24"/>
        </w:rPr>
        <w:t xml:space="preserve">           </w:t>
      </w:r>
      <w:r w:rsidRPr="00C42AF8">
        <w:rPr>
          <w:rFonts w:ascii="Times New Roman" w:hAnsi="Times New Roman" w:cs="Times New Roman"/>
          <w:sz w:val="24"/>
          <w:szCs w:val="24"/>
        </w:rPr>
        <w:t>от ________________________</w:t>
      </w:r>
      <w:r w:rsidRPr="00C42AF8">
        <w:rPr>
          <w:rFonts w:ascii="Times New Roman" w:hAnsi="Times New Roman" w:cs="Times New Roman"/>
          <w:sz w:val="24"/>
          <w:szCs w:val="24"/>
        </w:rPr>
        <w:t>,</w:t>
      </w:r>
    </w:p>
    <w:p w:rsidR="00781E49" w:rsidRPr="00C42AF8" w:rsidRDefault="00781E49" w:rsidP="00781E49">
      <w:pPr>
        <w:pStyle w:val="ConsPlusNonformat"/>
        <w:jc w:val="both"/>
        <w:rPr>
          <w:rFonts w:ascii="Times New Roman" w:hAnsi="Times New Roman" w:cs="Times New Roman"/>
          <w:sz w:val="24"/>
          <w:szCs w:val="24"/>
        </w:rPr>
      </w:pPr>
      <w:r w:rsidRPr="00C42AF8">
        <w:rPr>
          <w:rFonts w:ascii="Times New Roman" w:hAnsi="Times New Roman" w:cs="Times New Roman"/>
          <w:sz w:val="24"/>
          <w:szCs w:val="24"/>
        </w:rPr>
        <w:t xml:space="preserve">                                         </w:t>
      </w:r>
      <w:r w:rsidRPr="00C42AF8">
        <w:rPr>
          <w:rFonts w:ascii="Times New Roman" w:hAnsi="Times New Roman" w:cs="Times New Roman"/>
          <w:sz w:val="24"/>
          <w:szCs w:val="24"/>
        </w:rPr>
        <w:tab/>
      </w:r>
      <w:r w:rsidRPr="00C42AF8">
        <w:rPr>
          <w:rFonts w:ascii="Times New Roman" w:hAnsi="Times New Roman" w:cs="Times New Roman"/>
          <w:sz w:val="24"/>
          <w:szCs w:val="24"/>
        </w:rPr>
        <w:tab/>
      </w:r>
      <w:r w:rsidRPr="00C42AF8">
        <w:rPr>
          <w:rFonts w:ascii="Times New Roman" w:hAnsi="Times New Roman" w:cs="Times New Roman"/>
          <w:sz w:val="24"/>
          <w:szCs w:val="24"/>
        </w:rPr>
        <w:tab/>
        <w:t xml:space="preserve">  </w:t>
      </w:r>
      <w:r w:rsidR="00C42AF8">
        <w:rPr>
          <w:rFonts w:ascii="Times New Roman" w:hAnsi="Times New Roman" w:cs="Times New Roman"/>
          <w:sz w:val="24"/>
          <w:szCs w:val="24"/>
        </w:rPr>
        <w:t xml:space="preserve">           </w:t>
      </w:r>
      <w:r w:rsidRPr="00C42AF8">
        <w:rPr>
          <w:rFonts w:ascii="Times New Roman" w:hAnsi="Times New Roman" w:cs="Times New Roman"/>
          <w:sz w:val="24"/>
          <w:szCs w:val="24"/>
        </w:rPr>
        <w:t xml:space="preserve"> </w:t>
      </w:r>
      <w:proofErr w:type="gramStart"/>
      <w:r w:rsidRPr="00C42AF8">
        <w:rPr>
          <w:rFonts w:ascii="Times New Roman" w:hAnsi="Times New Roman" w:cs="Times New Roman"/>
          <w:sz w:val="24"/>
          <w:szCs w:val="24"/>
        </w:rPr>
        <w:t>проживающего</w:t>
      </w:r>
      <w:proofErr w:type="gramEnd"/>
      <w:r w:rsidRPr="00C42AF8">
        <w:rPr>
          <w:rFonts w:ascii="Times New Roman" w:hAnsi="Times New Roman" w:cs="Times New Roman"/>
          <w:sz w:val="24"/>
          <w:szCs w:val="24"/>
        </w:rPr>
        <w:t xml:space="preserve"> по адресу: ______</w:t>
      </w:r>
    </w:p>
    <w:p w:rsidR="00781E49" w:rsidRPr="00C42AF8" w:rsidRDefault="00781E49" w:rsidP="00781E49">
      <w:pPr>
        <w:pStyle w:val="ConsPlusNonformat"/>
        <w:jc w:val="both"/>
        <w:rPr>
          <w:rFonts w:ascii="Times New Roman" w:hAnsi="Times New Roman" w:cs="Times New Roman"/>
          <w:sz w:val="24"/>
          <w:szCs w:val="24"/>
        </w:rPr>
      </w:pPr>
      <w:r w:rsidRPr="00C42AF8">
        <w:rPr>
          <w:rFonts w:ascii="Times New Roman" w:hAnsi="Times New Roman" w:cs="Times New Roman"/>
          <w:sz w:val="24"/>
          <w:szCs w:val="24"/>
        </w:rPr>
        <w:t xml:space="preserve">                                          </w:t>
      </w:r>
      <w:r w:rsidRPr="00C42AF8">
        <w:rPr>
          <w:rFonts w:ascii="Times New Roman" w:hAnsi="Times New Roman" w:cs="Times New Roman"/>
          <w:sz w:val="24"/>
          <w:szCs w:val="24"/>
        </w:rPr>
        <w:tab/>
      </w:r>
      <w:r w:rsidRPr="00C42AF8">
        <w:rPr>
          <w:rFonts w:ascii="Times New Roman" w:hAnsi="Times New Roman" w:cs="Times New Roman"/>
          <w:sz w:val="24"/>
          <w:szCs w:val="24"/>
        </w:rPr>
        <w:tab/>
      </w:r>
      <w:r w:rsidRPr="00C42AF8">
        <w:rPr>
          <w:rFonts w:ascii="Times New Roman" w:hAnsi="Times New Roman" w:cs="Times New Roman"/>
          <w:sz w:val="24"/>
          <w:szCs w:val="24"/>
        </w:rPr>
        <w:tab/>
      </w:r>
      <w:r w:rsidR="00C42AF8">
        <w:rPr>
          <w:rFonts w:ascii="Times New Roman" w:hAnsi="Times New Roman" w:cs="Times New Roman"/>
          <w:sz w:val="24"/>
          <w:szCs w:val="24"/>
        </w:rPr>
        <w:t xml:space="preserve">          </w:t>
      </w:r>
      <w:r w:rsidRPr="00C42AF8">
        <w:rPr>
          <w:rFonts w:ascii="Times New Roman" w:hAnsi="Times New Roman" w:cs="Times New Roman"/>
          <w:sz w:val="24"/>
          <w:szCs w:val="24"/>
        </w:rPr>
        <w:t xml:space="preserve">   </w:t>
      </w:r>
      <w:r w:rsidRPr="00C42AF8">
        <w:rPr>
          <w:rFonts w:ascii="Times New Roman" w:hAnsi="Times New Roman" w:cs="Times New Roman"/>
          <w:sz w:val="24"/>
          <w:szCs w:val="24"/>
        </w:rPr>
        <w:t>_________________________</w:t>
      </w:r>
    </w:p>
    <w:p w:rsidR="00781E49" w:rsidRPr="00C42AF8" w:rsidRDefault="00781E49" w:rsidP="00781E49">
      <w:pPr>
        <w:pStyle w:val="ConsPlusNonformat"/>
        <w:jc w:val="both"/>
        <w:rPr>
          <w:rFonts w:ascii="Times New Roman" w:hAnsi="Times New Roman" w:cs="Times New Roman"/>
          <w:sz w:val="24"/>
          <w:szCs w:val="24"/>
        </w:rPr>
      </w:pPr>
      <w:r w:rsidRPr="00C42AF8">
        <w:rPr>
          <w:rFonts w:ascii="Times New Roman" w:hAnsi="Times New Roman" w:cs="Times New Roman"/>
          <w:sz w:val="24"/>
          <w:szCs w:val="24"/>
        </w:rPr>
        <w:t xml:space="preserve">                                          </w:t>
      </w:r>
      <w:r w:rsidRPr="00C42AF8">
        <w:rPr>
          <w:rFonts w:ascii="Times New Roman" w:hAnsi="Times New Roman" w:cs="Times New Roman"/>
          <w:sz w:val="24"/>
          <w:szCs w:val="24"/>
        </w:rPr>
        <w:tab/>
      </w:r>
      <w:r w:rsidRPr="00C42AF8">
        <w:rPr>
          <w:rFonts w:ascii="Times New Roman" w:hAnsi="Times New Roman" w:cs="Times New Roman"/>
          <w:sz w:val="24"/>
          <w:szCs w:val="24"/>
        </w:rPr>
        <w:tab/>
      </w:r>
      <w:r w:rsidRPr="00C42AF8">
        <w:rPr>
          <w:rFonts w:ascii="Times New Roman" w:hAnsi="Times New Roman" w:cs="Times New Roman"/>
          <w:sz w:val="24"/>
          <w:szCs w:val="24"/>
        </w:rPr>
        <w:tab/>
        <w:t xml:space="preserve">  </w:t>
      </w:r>
      <w:r w:rsidR="00C42AF8">
        <w:rPr>
          <w:rFonts w:ascii="Times New Roman" w:hAnsi="Times New Roman" w:cs="Times New Roman"/>
          <w:sz w:val="24"/>
          <w:szCs w:val="24"/>
        </w:rPr>
        <w:t xml:space="preserve">          </w:t>
      </w:r>
      <w:r w:rsidRPr="00C42AF8">
        <w:rPr>
          <w:rFonts w:ascii="Times New Roman" w:hAnsi="Times New Roman" w:cs="Times New Roman"/>
          <w:sz w:val="24"/>
          <w:szCs w:val="24"/>
        </w:rPr>
        <w:t xml:space="preserve"> _________________________</w:t>
      </w:r>
    </w:p>
    <w:p w:rsidR="00781E49" w:rsidRPr="00C42AF8" w:rsidRDefault="00C42AF8" w:rsidP="00781E4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781E49" w:rsidRPr="00C42AF8" w:rsidRDefault="00781E49" w:rsidP="00781E49">
      <w:pPr>
        <w:pStyle w:val="ConsPlusNonformat"/>
        <w:jc w:val="center"/>
        <w:rPr>
          <w:rFonts w:ascii="Times New Roman" w:hAnsi="Times New Roman" w:cs="Times New Roman"/>
          <w:b/>
          <w:sz w:val="24"/>
          <w:szCs w:val="24"/>
        </w:rPr>
      </w:pPr>
      <w:bookmarkStart w:id="5" w:name="P222"/>
      <w:bookmarkEnd w:id="5"/>
      <w:r w:rsidRPr="00C42AF8">
        <w:rPr>
          <w:rFonts w:ascii="Times New Roman" w:hAnsi="Times New Roman" w:cs="Times New Roman"/>
          <w:b/>
          <w:sz w:val="24"/>
          <w:szCs w:val="24"/>
        </w:rPr>
        <w:t>ЗАЯВЛЕНИЕ</w:t>
      </w:r>
    </w:p>
    <w:p w:rsidR="00781E49" w:rsidRPr="00C42AF8" w:rsidRDefault="00781E49" w:rsidP="00781E49">
      <w:pPr>
        <w:pStyle w:val="ConsPlusNonformat"/>
        <w:jc w:val="both"/>
        <w:rPr>
          <w:rFonts w:ascii="Times New Roman" w:hAnsi="Times New Roman" w:cs="Times New Roman"/>
          <w:sz w:val="24"/>
          <w:szCs w:val="24"/>
        </w:rPr>
      </w:pPr>
    </w:p>
    <w:p w:rsidR="00781E49" w:rsidRPr="00C42AF8" w:rsidRDefault="00781E49" w:rsidP="00781E49">
      <w:pPr>
        <w:pStyle w:val="ConsPlusNonformat"/>
        <w:jc w:val="both"/>
        <w:rPr>
          <w:rFonts w:ascii="Times New Roman" w:hAnsi="Times New Roman" w:cs="Times New Roman"/>
          <w:sz w:val="24"/>
          <w:szCs w:val="24"/>
        </w:rPr>
      </w:pPr>
      <w:r w:rsidRPr="00C42AF8">
        <w:rPr>
          <w:rFonts w:ascii="Times New Roman" w:hAnsi="Times New Roman" w:cs="Times New Roman"/>
          <w:sz w:val="24"/>
          <w:szCs w:val="24"/>
        </w:rPr>
        <w:t xml:space="preserve">    Прошу  допустить  меня  к  участию  в  конкурсе по отбору кандидатов на</w:t>
      </w:r>
      <w:r w:rsidRPr="00C42AF8">
        <w:rPr>
          <w:rFonts w:ascii="Times New Roman" w:hAnsi="Times New Roman" w:cs="Times New Roman"/>
          <w:sz w:val="24"/>
          <w:szCs w:val="24"/>
        </w:rPr>
        <w:t xml:space="preserve"> </w:t>
      </w:r>
      <w:r w:rsidRPr="00C42AF8">
        <w:rPr>
          <w:rFonts w:ascii="Times New Roman" w:hAnsi="Times New Roman" w:cs="Times New Roman"/>
          <w:sz w:val="24"/>
          <w:szCs w:val="24"/>
        </w:rPr>
        <w:t xml:space="preserve">замещение   </w:t>
      </w:r>
      <w:proofErr w:type="gramStart"/>
      <w:r w:rsidRPr="00C42AF8">
        <w:rPr>
          <w:rFonts w:ascii="Times New Roman" w:hAnsi="Times New Roman" w:cs="Times New Roman"/>
          <w:sz w:val="24"/>
          <w:szCs w:val="24"/>
        </w:rPr>
        <w:t>должности   главы  Администрации  города  Заволжья  Городецкого</w:t>
      </w:r>
      <w:r w:rsidRPr="00C42AF8">
        <w:rPr>
          <w:rFonts w:ascii="Times New Roman" w:hAnsi="Times New Roman" w:cs="Times New Roman"/>
          <w:sz w:val="24"/>
          <w:szCs w:val="24"/>
        </w:rPr>
        <w:t xml:space="preserve"> </w:t>
      </w:r>
      <w:r w:rsidRPr="00C42AF8">
        <w:rPr>
          <w:rFonts w:ascii="Times New Roman" w:hAnsi="Times New Roman" w:cs="Times New Roman"/>
          <w:sz w:val="24"/>
          <w:szCs w:val="24"/>
        </w:rPr>
        <w:t>муниципального района Нижегородской области</w:t>
      </w:r>
      <w:proofErr w:type="gramEnd"/>
      <w:r w:rsidRPr="00C42AF8">
        <w:rPr>
          <w:rFonts w:ascii="Times New Roman" w:hAnsi="Times New Roman" w:cs="Times New Roman"/>
          <w:sz w:val="24"/>
          <w:szCs w:val="24"/>
        </w:rPr>
        <w:t>.</w:t>
      </w:r>
    </w:p>
    <w:p w:rsidR="00781E49" w:rsidRPr="00781E49" w:rsidRDefault="00781E49" w:rsidP="00781E49">
      <w:pPr>
        <w:pStyle w:val="ConsPlusNonformat"/>
        <w:jc w:val="both"/>
        <w:rPr>
          <w:rFonts w:ascii="Times New Roman" w:hAnsi="Times New Roman" w:cs="Times New Roman"/>
          <w:sz w:val="24"/>
          <w:szCs w:val="24"/>
        </w:rPr>
      </w:pPr>
    </w:p>
    <w:p w:rsidR="00781E49" w:rsidRPr="009121D8" w:rsidRDefault="00781E49" w:rsidP="00781E49">
      <w:pPr>
        <w:pStyle w:val="ConsPlusNonformat"/>
        <w:jc w:val="both"/>
        <w:rPr>
          <w:rFonts w:ascii="Times New Roman" w:hAnsi="Times New Roman" w:cs="Times New Roman"/>
          <w:sz w:val="24"/>
          <w:szCs w:val="24"/>
        </w:rPr>
      </w:pPr>
      <w:r w:rsidRPr="00781E49">
        <w:rPr>
          <w:rFonts w:ascii="Times New Roman" w:hAnsi="Times New Roman" w:cs="Times New Roman"/>
          <w:sz w:val="28"/>
          <w:szCs w:val="28"/>
        </w:rPr>
        <w:t xml:space="preserve">    </w:t>
      </w:r>
      <w:r w:rsidRPr="009121D8">
        <w:rPr>
          <w:rFonts w:ascii="Times New Roman" w:hAnsi="Times New Roman" w:cs="Times New Roman"/>
          <w:sz w:val="24"/>
          <w:szCs w:val="24"/>
        </w:rPr>
        <w:t>Приложение:</w:t>
      </w:r>
    </w:p>
    <w:p w:rsidR="00781E49" w:rsidRPr="009121D8" w:rsidRDefault="00781E49" w:rsidP="00781E49">
      <w:pPr>
        <w:pStyle w:val="ConsPlusNonformat"/>
        <w:jc w:val="both"/>
        <w:rPr>
          <w:rFonts w:ascii="Times New Roman" w:hAnsi="Times New Roman" w:cs="Times New Roman"/>
          <w:sz w:val="24"/>
          <w:szCs w:val="24"/>
        </w:rPr>
      </w:pPr>
      <w:r w:rsidRPr="009121D8">
        <w:rPr>
          <w:rFonts w:ascii="Times New Roman" w:hAnsi="Times New Roman" w:cs="Times New Roman"/>
          <w:sz w:val="24"/>
          <w:szCs w:val="24"/>
        </w:rPr>
        <w:t xml:space="preserve">    1. Анкета.</w:t>
      </w:r>
    </w:p>
    <w:p w:rsidR="00781E49" w:rsidRPr="009121D8" w:rsidRDefault="00781E49" w:rsidP="00781E49">
      <w:pPr>
        <w:pStyle w:val="ConsPlusNonformat"/>
        <w:jc w:val="both"/>
        <w:rPr>
          <w:rFonts w:ascii="Times New Roman" w:hAnsi="Times New Roman" w:cs="Times New Roman"/>
          <w:sz w:val="24"/>
          <w:szCs w:val="24"/>
        </w:rPr>
      </w:pPr>
      <w:r w:rsidRPr="009121D8">
        <w:rPr>
          <w:rFonts w:ascii="Times New Roman" w:hAnsi="Times New Roman" w:cs="Times New Roman"/>
          <w:sz w:val="24"/>
          <w:szCs w:val="24"/>
        </w:rPr>
        <w:t xml:space="preserve">    2. Фотографии 4x6 - 2 шт.</w:t>
      </w:r>
    </w:p>
    <w:p w:rsidR="00781E49" w:rsidRPr="009121D8" w:rsidRDefault="00781E49" w:rsidP="00781E49">
      <w:pPr>
        <w:pStyle w:val="ConsPlusNonformat"/>
        <w:jc w:val="both"/>
        <w:rPr>
          <w:rFonts w:ascii="Times New Roman" w:hAnsi="Times New Roman" w:cs="Times New Roman"/>
          <w:sz w:val="24"/>
          <w:szCs w:val="24"/>
        </w:rPr>
      </w:pPr>
      <w:r w:rsidRPr="009121D8">
        <w:rPr>
          <w:rFonts w:ascii="Times New Roman" w:hAnsi="Times New Roman" w:cs="Times New Roman"/>
          <w:sz w:val="24"/>
          <w:szCs w:val="24"/>
        </w:rPr>
        <w:t xml:space="preserve">    3. Паспорт (подлинник и копия).</w:t>
      </w:r>
    </w:p>
    <w:p w:rsidR="00781E49" w:rsidRPr="009121D8" w:rsidRDefault="00781E49" w:rsidP="00781E49">
      <w:pPr>
        <w:pStyle w:val="ConsPlusNonformat"/>
        <w:jc w:val="both"/>
        <w:rPr>
          <w:rFonts w:ascii="Times New Roman" w:hAnsi="Times New Roman" w:cs="Times New Roman"/>
          <w:sz w:val="24"/>
          <w:szCs w:val="24"/>
        </w:rPr>
      </w:pPr>
      <w:r w:rsidRPr="009121D8">
        <w:rPr>
          <w:rFonts w:ascii="Times New Roman" w:hAnsi="Times New Roman" w:cs="Times New Roman"/>
          <w:sz w:val="24"/>
          <w:szCs w:val="24"/>
        </w:rPr>
        <w:t xml:space="preserve">    4. Копия трудовой книжки, заверенная работником кадровой службы.</w:t>
      </w:r>
    </w:p>
    <w:p w:rsidR="00781E49" w:rsidRPr="009121D8" w:rsidRDefault="00781E49" w:rsidP="00781E49">
      <w:pPr>
        <w:pStyle w:val="ConsPlusNonformat"/>
        <w:jc w:val="both"/>
        <w:rPr>
          <w:rFonts w:ascii="Times New Roman" w:hAnsi="Times New Roman" w:cs="Times New Roman"/>
          <w:sz w:val="24"/>
          <w:szCs w:val="24"/>
        </w:rPr>
      </w:pPr>
      <w:r w:rsidRPr="009121D8">
        <w:rPr>
          <w:rFonts w:ascii="Times New Roman" w:hAnsi="Times New Roman" w:cs="Times New Roman"/>
          <w:sz w:val="24"/>
          <w:szCs w:val="24"/>
        </w:rPr>
        <w:t xml:space="preserve">    5. Документ о высшем профессиональном образовании (подлинник и копия).</w:t>
      </w:r>
    </w:p>
    <w:p w:rsidR="00781E49" w:rsidRPr="009121D8" w:rsidRDefault="00781E49" w:rsidP="00781E49">
      <w:pPr>
        <w:pStyle w:val="ConsPlusNonformat"/>
        <w:jc w:val="both"/>
        <w:rPr>
          <w:rFonts w:ascii="Times New Roman" w:hAnsi="Times New Roman" w:cs="Times New Roman"/>
          <w:sz w:val="24"/>
          <w:szCs w:val="24"/>
        </w:rPr>
      </w:pPr>
      <w:r w:rsidRPr="009121D8">
        <w:rPr>
          <w:rFonts w:ascii="Times New Roman" w:hAnsi="Times New Roman" w:cs="Times New Roman"/>
          <w:sz w:val="24"/>
          <w:szCs w:val="24"/>
        </w:rPr>
        <w:t xml:space="preserve">    6.   Страховое   свидетельство  обязательного  пенсионного  страхования</w:t>
      </w:r>
    </w:p>
    <w:p w:rsidR="00781E49" w:rsidRPr="009121D8" w:rsidRDefault="00781E49" w:rsidP="00781E49">
      <w:pPr>
        <w:pStyle w:val="ConsPlusNonformat"/>
        <w:jc w:val="both"/>
        <w:rPr>
          <w:rFonts w:ascii="Times New Roman" w:hAnsi="Times New Roman" w:cs="Times New Roman"/>
          <w:sz w:val="24"/>
          <w:szCs w:val="24"/>
        </w:rPr>
      </w:pPr>
      <w:r w:rsidRPr="009121D8">
        <w:rPr>
          <w:rFonts w:ascii="Times New Roman" w:hAnsi="Times New Roman" w:cs="Times New Roman"/>
          <w:sz w:val="24"/>
          <w:szCs w:val="24"/>
        </w:rPr>
        <w:t>(подлинник и копия).</w:t>
      </w:r>
    </w:p>
    <w:p w:rsidR="00781E49" w:rsidRPr="009121D8" w:rsidRDefault="00781E49" w:rsidP="00781E49">
      <w:pPr>
        <w:pStyle w:val="ConsPlusNonformat"/>
        <w:jc w:val="both"/>
        <w:rPr>
          <w:rFonts w:ascii="Times New Roman" w:hAnsi="Times New Roman" w:cs="Times New Roman"/>
          <w:sz w:val="24"/>
          <w:szCs w:val="24"/>
        </w:rPr>
      </w:pPr>
      <w:r w:rsidRPr="009121D8">
        <w:rPr>
          <w:rFonts w:ascii="Times New Roman" w:hAnsi="Times New Roman" w:cs="Times New Roman"/>
          <w:sz w:val="24"/>
          <w:szCs w:val="24"/>
        </w:rPr>
        <w:t xml:space="preserve">    7.  Свидетельство  о  постановке  физического  лица на учет в </w:t>
      </w:r>
      <w:proofErr w:type="gramStart"/>
      <w:r w:rsidRPr="009121D8">
        <w:rPr>
          <w:rFonts w:ascii="Times New Roman" w:hAnsi="Times New Roman" w:cs="Times New Roman"/>
          <w:sz w:val="24"/>
          <w:szCs w:val="24"/>
        </w:rPr>
        <w:t>налоговом</w:t>
      </w:r>
      <w:proofErr w:type="gramEnd"/>
    </w:p>
    <w:p w:rsidR="00781E49" w:rsidRPr="009121D8" w:rsidRDefault="00781E49" w:rsidP="00781E49">
      <w:pPr>
        <w:pStyle w:val="ConsPlusNonformat"/>
        <w:jc w:val="both"/>
        <w:rPr>
          <w:rFonts w:ascii="Times New Roman" w:hAnsi="Times New Roman" w:cs="Times New Roman"/>
          <w:sz w:val="24"/>
          <w:szCs w:val="24"/>
        </w:rPr>
      </w:pPr>
      <w:proofErr w:type="gramStart"/>
      <w:r w:rsidRPr="009121D8">
        <w:rPr>
          <w:rFonts w:ascii="Times New Roman" w:hAnsi="Times New Roman" w:cs="Times New Roman"/>
          <w:sz w:val="24"/>
          <w:szCs w:val="24"/>
        </w:rPr>
        <w:t>органе  по месту жительства на территории Российской Федерации (подлинник и</w:t>
      </w:r>
      <w:proofErr w:type="gramEnd"/>
    </w:p>
    <w:p w:rsidR="00781E49" w:rsidRPr="009121D8" w:rsidRDefault="00781E49" w:rsidP="00781E49">
      <w:pPr>
        <w:pStyle w:val="ConsPlusNonformat"/>
        <w:jc w:val="both"/>
        <w:rPr>
          <w:rFonts w:ascii="Times New Roman" w:hAnsi="Times New Roman" w:cs="Times New Roman"/>
          <w:sz w:val="24"/>
          <w:szCs w:val="24"/>
        </w:rPr>
      </w:pPr>
      <w:r w:rsidRPr="009121D8">
        <w:rPr>
          <w:rFonts w:ascii="Times New Roman" w:hAnsi="Times New Roman" w:cs="Times New Roman"/>
          <w:sz w:val="24"/>
          <w:szCs w:val="24"/>
        </w:rPr>
        <w:t>копия).</w:t>
      </w:r>
    </w:p>
    <w:p w:rsidR="00781E49" w:rsidRPr="009121D8" w:rsidRDefault="00781E49" w:rsidP="00781E49">
      <w:pPr>
        <w:pStyle w:val="ConsPlusNonformat"/>
        <w:jc w:val="both"/>
        <w:rPr>
          <w:rFonts w:ascii="Times New Roman" w:hAnsi="Times New Roman" w:cs="Times New Roman"/>
          <w:sz w:val="24"/>
          <w:szCs w:val="24"/>
        </w:rPr>
      </w:pPr>
      <w:r w:rsidRPr="009121D8">
        <w:rPr>
          <w:rFonts w:ascii="Times New Roman" w:hAnsi="Times New Roman" w:cs="Times New Roman"/>
          <w:sz w:val="24"/>
          <w:szCs w:val="24"/>
        </w:rPr>
        <w:t xml:space="preserve">    8.   Заключение  медицинской  организации  об  отсутствии  заболевания,</w:t>
      </w:r>
    </w:p>
    <w:p w:rsidR="00781E49" w:rsidRPr="009121D8" w:rsidRDefault="00781E49" w:rsidP="00781E49">
      <w:pPr>
        <w:pStyle w:val="ConsPlusNonformat"/>
        <w:jc w:val="both"/>
        <w:rPr>
          <w:rFonts w:ascii="Times New Roman" w:hAnsi="Times New Roman" w:cs="Times New Roman"/>
          <w:sz w:val="24"/>
          <w:szCs w:val="24"/>
        </w:rPr>
      </w:pPr>
      <w:proofErr w:type="gramStart"/>
      <w:r w:rsidRPr="009121D8">
        <w:rPr>
          <w:rFonts w:ascii="Times New Roman" w:hAnsi="Times New Roman" w:cs="Times New Roman"/>
          <w:sz w:val="24"/>
          <w:szCs w:val="24"/>
        </w:rPr>
        <w:t>препятствующего</w:t>
      </w:r>
      <w:proofErr w:type="gramEnd"/>
      <w:r w:rsidRPr="009121D8">
        <w:rPr>
          <w:rFonts w:ascii="Times New Roman" w:hAnsi="Times New Roman" w:cs="Times New Roman"/>
          <w:sz w:val="24"/>
          <w:szCs w:val="24"/>
        </w:rPr>
        <w:t xml:space="preserve"> поступлению на муниципальную службу, по </w:t>
      </w:r>
      <w:hyperlink r:id="rId21" w:history="1">
        <w:r w:rsidRPr="009121D8">
          <w:rPr>
            <w:rFonts w:ascii="Times New Roman" w:hAnsi="Times New Roman" w:cs="Times New Roman"/>
            <w:color w:val="000000" w:themeColor="text1"/>
            <w:sz w:val="24"/>
            <w:szCs w:val="24"/>
          </w:rPr>
          <w:t>форме 001-ГС/у</w:t>
        </w:r>
      </w:hyperlink>
      <w:r w:rsidRPr="009121D8">
        <w:rPr>
          <w:rFonts w:ascii="Times New Roman" w:hAnsi="Times New Roman" w:cs="Times New Roman"/>
          <w:sz w:val="24"/>
          <w:szCs w:val="24"/>
        </w:rPr>
        <w:t>.</w:t>
      </w:r>
    </w:p>
    <w:p w:rsidR="00781E49" w:rsidRPr="009121D8" w:rsidRDefault="00781E49" w:rsidP="00781E49">
      <w:pPr>
        <w:pStyle w:val="ConsPlusNonformat"/>
        <w:jc w:val="both"/>
        <w:rPr>
          <w:rFonts w:ascii="Times New Roman" w:hAnsi="Times New Roman" w:cs="Times New Roman"/>
          <w:sz w:val="24"/>
          <w:szCs w:val="24"/>
        </w:rPr>
      </w:pPr>
      <w:r w:rsidRPr="009121D8">
        <w:rPr>
          <w:rFonts w:ascii="Times New Roman" w:hAnsi="Times New Roman" w:cs="Times New Roman"/>
          <w:sz w:val="24"/>
          <w:szCs w:val="24"/>
        </w:rPr>
        <w:t xml:space="preserve">    9.  Справка  о  доходах,  об  имуществе и обязательствах </w:t>
      </w:r>
      <w:proofErr w:type="gramStart"/>
      <w:r w:rsidRPr="009121D8">
        <w:rPr>
          <w:rFonts w:ascii="Times New Roman" w:hAnsi="Times New Roman" w:cs="Times New Roman"/>
          <w:sz w:val="24"/>
          <w:szCs w:val="24"/>
        </w:rPr>
        <w:t>имущественного</w:t>
      </w:r>
      <w:proofErr w:type="gramEnd"/>
    </w:p>
    <w:p w:rsidR="00781E49" w:rsidRPr="009121D8" w:rsidRDefault="00781E49" w:rsidP="00781E49">
      <w:pPr>
        <w:pStyle w:val="ConsPlusNonformat"/>
        <w:jc w:val="both"/>
        <w:rPr>
          <w:rFonts w:ascii="Times New Roman" w:hAnsi="Times New Roman" w:cs="Times New Roman"/>
          <w:sz w:val="24"/>
          <w:szCs w:val="24"/>
        </w:rPr>
      </w:pPr>
      <w:proofErr w:type="gramStart"/>
      <w:r w:rsidRPr="009121D8">
        <w:rPr>
          <w:rFonts w:ascii="Times New Roman" w:hAnsi="Times New Roman" w:cs="Times New Roman"/>
          <w:sz w:val="24"/>
          <w:szCs w:val="24"/>
        </w:rPr>
        <w:t>характера  кандидата  на  должность  главы  Администрации  города  Заволжья</w:t>
      </w:r>
      <w:r w:rsidR="009121D8" w:rsidRPr="009121D8">
        <w:rPr>
          <w:rFonts w:ascii="Times New Roman" w:hAnsi="Times New Roman" w:cs="Times New Roman"/>
          <w:sz w:val="24"/>
          <w:szCs w:val="24"/>
        </w:rPr>
        <w:t xml:space="preserve"> </w:t>
      </w:r>
      <w:r w:rsidRPr="009121D8">
        <w:rPr>
          <w:rFonts w:ascii="Times New Roman" w:hAnsi="Times New Roman" w:cs="Times New Roman"/>
          <w:sz w:val="24"/>
          <w:szCs w:val="24"/>
        </w:rPr>
        <w:t>Городецкого  муниципального района Нижегородской области, а также справка о</w:t>
      </w:r>
      <w:r w:rsidR="009121D8" w:rsidRPr="009121D8">
        <w:rPr>
          <w:rFonts w:ascii="Times New Roman" w:hAnsi="Times New Roman" w:cs="Times New Roman"/>
          <w:sz w:val="24"/>
          <w:szCs w:val="24"/>
        </w:rPr>
        <w:t xml:space="preserve"> </w:t>
      </w:r>
      <w:r w:rsidRPr="009121D8">
        <w:rPr>
          <w:rFonts w:ascii="Times New Roman" w:hAnsi="Times New Roman" w:cs="Times New Roman"/>
          <w:sz w:val="24"/>
          <w:szCs w:val="24"/>
        </w:rPr>
        <w:t>доходах,  об  имуществе  и  обязательствах имущественного характера супруги</w:t>
      </w:r>
      <w:r w:rsidR="009121D8" w:rsidRPr="009121D8">
        <w:rPr>
          <w:rFonts w:ascii="Times New Roman" w:hAnsi="Times New Roman" w:cs="Times New Roman"/>
          <w:sz w:val="24"/>
          <w:szCs w:val="24"/>
        </w:rPr>
        <w:t xml:space="preserve"> </w:t>
      </w:r>
      <w:r w:rsidRPr="009121D8">
        <w:rPr>
          <w:rFonts w:ascii="Times New Roman" w:hAnsi="Times New Roman" w:cs="Times New Roman"/>
          <w:sz w:val="24"/>
          <w:szCs w:val="24"/>
        </w:rPr>
        <w:t>(супруга)   и   несовершеннолетних   детей  кандидата  на  должность  главы</w:t>
      </w:r>
      <w:r w:rsidR="009121D8" w:rsidRPr="009121D8">
        <w:rPr>
          <w:rFonts w:ascii="Times New Roman" w:hAnsi="Times New Roman" w:cs="Times New Roman"/>
          <w:sz w:val="24"/>
          <w:szCs w:val="24"/>
        </w:rPr>
        <w:t xml:space="preserve"> </w:t>
      </w:r>
      <w:r w:rsidRPr="009121D8">
        <w:rPr>
          <w:rFonts w:ascii="Times New Roman" w:hAnsi="Times New Roman" w:cs="Times New Roman"/>
          <w:sz w:val="24"/>
          <w:szCs w:val="24"/>
        </w:rPr>
        <w:t>Администрации    города    Заволжья   Городецкого   муниципального   района</w:t>
      </w:r>
      <w:r w:rsidR="009121D8" w:rsidRPr="009121D8">
        <w:rPr>
          <w:rFonts w:ascii="Times New Roman" w:hAnsi="Times New Roman" w:cs="Times New Roman"/>
          <w:sz w:val="24"/>
          <w:szCs w:val="24"/>
        </w:rPr>
        <w:t xml:space="preserve"> </w:t>
      </w:r>
      <w:r w:rsidRPr="009121D8">
        <w:rPr>
          <w:rFonts w:ascii="Times New Roman" w:hAnsi="Times New Roman" w:cs="Times New Roman"/>
          <w:sz w:val="24"/>
          <w:szCs w:val="24"/>
        </w:rPr>
        <w:t xml:space="preserve">Нижегородской  области  по  форме  </w:t>
      </w:r>
      <w:hyperlink r:id="rId22" w:history="1">
        <w:r w:rsidRPr="009121D8">
          <w:rPr>
            <w:rFonts w:ascii="Times New Roman" w:hAnsi="Times New Roman" w:cs="Times New Roman"/>
            <w:color w:val="000000" w:themeColor="text1"/>
            <w:sz w:val="24"/>
            <w:szCs w:val="24"/>
          </w:rPr>
          <w:t>справки</w:t>
        </w:r>
      </w:hyperlink>
      <w:r w:rsidRPr="009121D8">
        <w:rPr>
          <w:rFonts w:ascii="Times New Roman" w:hAnsi="Times New Roman" w:cs="Times New Roman"/>
          <w:sz w:val="24"/>
          <w:szCs w:val="24"/>
        </w:rPr>
        <w:t>,  утвержденной Указом Президента</w:t>
      </w:r>
      <w:r w:rsidR="009121D8" w:rsidRPr="009121D8">
        <w:rPr>
          <w:rFonts w:ascii="Times New Roman" w:hAnsi="Times New Roman" w:cs="Times New Roman"/>
          <w:sz w:val="24"/>
          <w:szCs w:val="24"/>
        </w:rPr>
        <w:t xml:space="preserve"> </w:t>
      </w:r>
      <w:r w:rsidRPr="009121D8">
        <w:rPr>
          <w:rFonts w:ascii="Times New Roman" w:hAnsi="Times New Roman" w:cs="Times New Roman"/>
          <w:sz w:val="24"/>
          <w:szCs w:val="24"/>
        </w:rPr>
        <w:t xml:space="preserve">Российской Федерации от 23.06.2014 </w:t>
      </w:r>
      <w:r w:rsidRPr="009121D8">
        <w:rPr>
          <w:rFonts w:ascii="Times New Roman" w:hAnsi="Times New Roman" w:cs="Times New Roman"/>
          <w:sz w:val="24"/>
          <w:szCs w:val="24"/>
        </w:rPr>
        <w:t>№</w:t>
      </w:r>
      <w:r w:rsidRPr="009121D8">
        <w:rPr>
          <w:rFonts w:ascii="Times New Roman" w:hAnsi="Times New Roman" w:cs="Times New Roman"/>
          <w:sz w:val="24"/>
          <w:szCs w:val="24"/>
        </w:rPr>
        <w:t xml:space="preserve"> 460.</w:t>
      </w:r>
      <w:proofErr w:type="gramEnd"/>
    </w:p>
    <w:p w:rsidR="00781E49" w:rsidRPr="009121D8" w:rsidRDefault="00781E49" w:rsidP="00781E49">
      <w:pPr>
        <w:pStyle w:val="ConsPlusNonformat"/>
        <w:jc w:val="both"/>
        <w:rPr>
          <w:rFonts w:ascii="Times New Roman" w:hAnsi="Times New Roman" w:cs="Times New Roman"/>
          <w:sz w:val="24"/>
          <w:szCs w:val="24"/>
        </w:rPr>
      </w:pPr>
      <w:r w:rsidRPr="009121D8">
        <w:rPr>
          <w:rFonts w:ascii="Times New Roman" w:hAnsi="Times New Roman" w:cs="Times New Roman"/>
          <w:sz w:val="24"/>
          <w:szCs w:val="24"/>
        </w:rPr>
        <w:t xml:space="preserve">    10.  Документы  воинского  учета  -  для  граждан, пребывающих в запасе</w:t>
      </w:r>
    </w:p>
    <w:p w:rsidR="00781E49" w:rsidRPr="009121D8" w:rsidRDefault="00781E49" w:rsidP="00781E49">
      <w:pPr>
        <w:pStyle w:val="ConsPlusNonformat"/>
        <w:jc w:val="both"/>
        <w:rPr>
          <w:rFonts w:ascii="Times New Roman" w:hAnsi="Times New Roman" w:cs="Times New Roman"/>
          <w:sz w:val="24"/>
          <w:szCs w:val="24"/>
        </w:rPr>
      </w:pPr>
      <w:r w:rsidRPr="009121D8">
        <w:rPr>
          <w:rFonts w:ascii="Times New Roman" w:hAnsi="Times New Roman" w:cs="Times New Roman"/>
          <w:sz w:val="24"/>
          <w:szCs w:val="24"/>
        </w:rPr>
        <w:t>(подлинник и копия).</w:t>
      </w:r>
    </w:p>
    <w:p w:rsidR="00781E49" w:rsidRPr="009121D8" w:rsidRDefault="00781E49" w:rsidP="00781E49">
      <w:pPr>
        <w:pStyle w:val="ConsPlusNonformat"/>
        <w:jc w:val="both"/>
        <w:rPr>
          <w:rFonts w:ascii="Times New Roman" w:hAnsi="Times New Roman" w:cs="Times New Roman"/>
          <w:sz w:val="24"/>
          <w:szCs w:val="24"/>
        </w:rPr>
      </w:pPr>
      <w:r w:rsidRPr="009121D8">
        <w:rPr>
          <w:rFonts w:ascii="Times New Roman" w:hAnsi="Times New Roman" w:cs="Times New Roman"/>
          <w:sz w:val="24"/>
          <w:szCs w:val="24"/>
        </w:rPr>
        <w:t xml:space="preserve">    11. Согласие на обработку и публикацию персональных данных.</w:t>
      </w:r>
    </w:p>
    <w:p w:rsidR="00781E49" w:rsidRDefault="00781E49" w:rsidP="00781E49">
      <w:pPr>
        <w:pStyle w:val="ConsPlusNonformat"/>
        <w:jc w:val="both"/>
      </w:pPr>
    </w:p>
    <w:p w:rsidR="00781E49" w:rsidRDefault="00781E49" w:rsidP="00781E49">
      <w:pPr>
        <w:pStyle w:val="ConsPlusNonformat"/>
        <w:jc w:val="both"/>
      </w:pPr>
      <w:r>
        <w:t>_________________                                     _____________________</w:t>
      </w:r>
    </w:p>
    <w:p w:rsidR="00781E49" w:rsidRDefault="00781E49" w:rsidP="00781E49">
      <w:pPr>
        <w:pStyle w:val="ConsPlusNonformat"/>
        <w:jc w:val="both"/>
      </w:pPr>
      <w:r>
        <w:t xml:space="preserve">    (подпись)                                          (фамилия, инициалы)</w:t>
      </w:r>
    </w:p>
    <w:p w:rsidR="00781E49" w:rsidRDefault="00781E49" w:rsidP="00781E49">
      <w:pPr>
        <w:pStyle w:val="ConsPlusNonformat"/>
        <w:jc w:val="both"/>
      </w:pPr>
    </w:p>
    <w:p w:rsidR="00781E49" w:rsidRDefault="00781E49" w:rsidP="00781E49">
      <w:pPr>
        <w:pStyle w:val="ConsPlusNonformat"/>
        <w:jc w:val="both"/>
      </w:pPr>
      <w:r>
        <w:t>"___" __________ 20__ г.</w:t>
      </w:r>
    </w:p>
    <w:p w:rsidR="00781E49" w:rsidRDefault="00781E49" w:rsidP="00781E49">
      <w:pPr>
        <w:pStyle w:val="ConsPlusNormal"/>
        <w:ind w:firstLine="540"/>
        <w:jc w:val="both"/>
      </w:pPr>
    </w:p>
    <w:p w:rsidR="00781E49" w:rsidRDefault="00781E49" w:rsidP="00781E49">
      <w:pPr>
        <w:pStyle w:val="ConsPlusNormal"/>
        <w:ind w:firstLine="540"/>
        <w:jc w:val="both"/>
      </w:pPr>
    </w:p>
    <w:p w:rsidR="009121D8" w:rsidRDefault="009121D8" w:rsidP="00781E49">
      <w:pPr>
        <w:pStyle w:val="ConsPlusNormal"/>
        <w:ind w:firstLine="540"/>
        <w:jc w:val="both"/>
      </w:pPr>
    </w:p>
    <w:p w:rsidR="00D348C4" w:rsidRDefault="00D348C4" w:rsidP="00781E49">
      <w:pPr>
        <w:pStyle w:val="ConsPlusNormal"/>
        <w:ind w:firstLine="540"/>
        <w:jc w:val="both"/>
      </w:pPr>
    </w:p>
    <w:p w:rsidR="00C42AF8" w:rsidRDefault="00C42AF8" w:rsidP="00781E49">
      <w:pPr>
        <w:pStyle w:val="ConsPlusNormal"/>
        <w:ind w:firstLine="540"/>
        <w:jc w:val="both"/>
      </w:pPr>
    </w:p>
    <w:p w:rsidR="00C42AF8" w:rsidRDefault="00C42AF8" w:rsidP="00781E49">
      <w:pPr>
        <w:pStyle w:val="ConsPlusNormal"/>
        <w:ind w:firstLine="540"/>
        <w:jc w:val="both"/>
      </w:pPr>
    </w:p>
    <w:p w:rsidR="00D348C4" w:rsidRDefault="00D348C4" w:rsidP="00781E49">
      <w:pPr>
        <w:pStyle w:val="ConsPlusNormal"/>
        <w:ind w:firstLine="540"/>
        <w:jc w:val="both"/>
      </w:pPr>
    </w:p>
    <w:p w:rsidR="00781E49" w:rsidRDefault="00781E49" w:rsidP="00781E49">
      <w:pPr>
        <w:pStyle w:val="ConsPlusNormal"/>
        <w:jc w:val="right"/>
        <w:outlineLvl w:val="1"/>
        <w:rPr>
          <w:rFonts w:ascii="Times New Roman" w:hAnsi="Times New Roman" w:cs="Times New Roman"/>
        </w:rPr>
      </w:pPr>
    </w:p>
    <w:p w:rsidR="009121D8" w:rsidRDefault="009121D8" w:rsidP="00781E49">
      <w:pPr>
        <w:pStyle w:val="ConsPlusNormal"/>
        <w:jc w:val="right"/>
        <w:outlineLvl w:val="1"/>
        <w:rPr>
          <w:rFonts w:ascii="Times New Roman" w:hAnsi="Times New Roman" w:cs="Times New Roman"/>
        </w:rPr>
      </w:pPr>
    </w:p>
    <w:p w:rsidR="00781E49" w:rsidRPr="00781E49" w:rsidRDefault="00781E49" w:rsidP="00781E49">
      <w:pPr>
        <w:pStyle w:val="ConsPlusNormal"/>
        <w:jc w:val="right"/>
        <w:outlineLvl w:val="1"/>
        <w:rPr>
          <w:rFonts w:ascii="Times New Roman" w:hAnsi="Times New Roman" w:cs="Times New Roman"/>
        </w:rPr>
      </w:pPr>
      <w:r w:rsidRPr="00781E49">
        <w:rPr>
          <w:rFonts w:ascii="Times New Roman" w:hAnsi="Times New Roman" w:cs="Times New Roman"/>
        </w:rPr>
        <w:lastRenderedPageBreak/>
        <w:t>Приложение 2</w:t>
      </w:r>
    </w:p>
    <w:p w:rsidR="00781E49" w:rsidRPr="00781E49" w:rsidRDefault="00781E49" w:rsidP="00781E49">
      <w:pPr>
        <w:pStyle w:val="ConsPlusNormal"/>
        <w:jc w:val="right"/>
        <w:rPr>
          <w:rFonts w:ascii="Times New Roman" w:hAnsi="Times New Roman" w:cs="Times New Roman"/>
        </w:rPr>
      </w:pPr>
      <w:r w:rsidRPr="00781E49">
        <w:rPr>
          <w:rFonts w:ascii="Times New Roman" w:hAnsi="Times New Roman" w:cs="Times New Roman"/>
        </w:rPr>
        <w:t xml:space="preserve">к Положению </w:t>
      </w:r>
      <w:r>
        <w:rPr>
          <w:rFonts w:ascii="Times New Roman" w:hAnsi="Times New Roman" w:cs="Times New Roman"/>
        </w:rPr>
        <w:t>«</w:t>
      </w:r>
      <w:r w:rsidRPr="00781E49">
        <w:rPr>
          <w:rFonts w:ascii="Times New Roman" w:hAnsi="Times New Roman" w:cs="Times New Roman"/>
        </w:rPr>
        <w:t>О порядке проведения конкурса и назначения</w:t>
      </w:r>
    </w:p>
    <w:p w:rsidR="00781E49" w:rsidRPr="00781E49" w:rsidRDefault="00781E49" w:rsidP="00781E49">
      <w:pPr>
        <w:pStyle w:val="ConsPlusNormal"/>
        <w:jc w:val="right"/>
        <w:rPr>
          <w:rFonts w:ascii="Times New Roman" w:hAnsi="Times New Roman" w:cs="Times New Roman"/>
        </w:rPr>
      </w:pPr>
      <w:r w:rsidRPr="00781E49">
        <w:rPr>
          <w:rFonts w:ascii="Times New Roman" w:hAnsi="Times New Roman" w:cs="Times New Roman"/>
        </w:rPr>
        <w:t>на должность главы Администрации города Заволжья</w:t>
      </w:r>
    </w:p>
    <w:p w:rsidR="00781E49" w:rsidRDefault="00781E49" w:rsidP="00781E49">
      <w:pPr>
        <w:pStyle w:val="ConsPlusNormal"/>
        <w:jc w:val="right"/>
      </w:pPr>
      <w:r w:rsidRPr="00781E49">
        <w:rPr>
          <w:rFonts w:ascii="Times New Roman" w:hAnsi="Times New Roman" w:cs="Times New Roman"/>
        </w:rPr>
        <w:t>Городецкого муниципально</w:t>
      </w:r>
      <w:r>
        <w:rPr>
          <w:rFonts w:ascii="Times New Roman" w:hAnsi="Times New Roman" w:cs="Times New Roman"/>
        </w:rPr>
        <w:t>го района Нижегородской области»</w:t>
      </w:r>
    </w:p>
    <w:p w:rsidR="00781E49" w:rsidRDefault="00781E49" w:rsidP="00781E49">
      <w:pPr>
        <w:pStyle w:val="ConsPlusNormal"/>
        <w:ind w:firstLine="540"/>
        <w:jc w:val="both"/>
      </w:pPr>
    </w:p>
    <w:p w:rsidR="00781E49" w:rsidRPr="00C42AF8" w:rsidRDefault="00781E49" w:rsidP="00C42AF8">
      <w:pPr>
        <w:pStyle w:val="ConsPlusNonformat"/>
        <w:jc w:val="center"/>
        <w:rPr>
          <w:rFonts w:ascii="Times New Roman" w:hAnsi="Times New Roman" w:cs="Times New Roman"/>
          <w:sz w:val="24"/>
          <w:szCs w:val="24"/>
        </w:rPr>
      </w:pPr>
      <w:bookmarkStart w:id="6" w:name="P267"/>
      <w:bookmarkEnd w:id="6"/>
      <w:r w:rsidRPr="00C42AF8">
        <w:rPr>
          <w:rFonts w:ascii="Times New Roman" w:hAnsi="Times New Roman" w:cs="Times New Roman"/>
          <w:sz w:val="24"/>
          <w:szCs w:val="24"/>
        </w:rPr>
        <w:t>АНКЕТА</w:t>
      </w:r>
    </w:p>
    <w:p w:rsidR="00781E49" w:rsidRPr="00C42AF8" w:rsidRDefault="00781E49" w:rsidP="00C42AF8">
      <w:pPr>
        <w:pStyle w:val="ConsPlusNonformat"/>
        <w:jc w:val="center"/>
        <w:rPr>
          <w:rFonts w:ascii="Times New Roman" w:hAnsi="Times New Roman" w:cs="Times New Roman"/>
          <w:sz w:val="24"/>
          <w:szCs w:val="24"/>
        </w:rPr>
      </w:pPr>
      <w:r w:rsidRPr="00C42AF8">
        <w:rPr>
          <w:rFonts w:ascii="Times New Roman" w:hAnsi="Times New Roman" w:cs="Times New Roman"/>
          <w:sz w:val="24"/>
          <w:szCs w:val="24"/>
        </w:rPr>
        <w:t>кандидата на должность главы Администрации города Заволжья</w:t>
      </w:r>
    </w:p>
    <w:p w:rsidR="00781E49" w:rsidRPr="00C42AF8" w:rsidRDefault="00781E49" w:rsidP="00C42AF8">
      <w:pPr>
        <w:pStyle w:val="ConsPlusNonformat"/>
        <w:jc w:val="center"/>
        <w:rPr>
          <w:rFonts w:ascii="Times New Roman" w:hAnsi="Times New Roman" w:cs="Times New Roman"/>
          <w:sz w:val="24"/>
          <w:szCs w:val="24"/>
        </w:rPr>
      </w:pPr>
      <w:r w:rsidRPr="00C42AF8">
        <w:rPr>
          <w:rFonts w:ascii="Times New Roman" w:hAnsi="Times New Roman" w:cs="Times New Roman"/>
          <w:sz w:val="24"/>
          <w:szCs w:val="24"/>
        </w:rPr>
        <w:t>Городецкого муниципального района Нижегородской области</w:t>
      </w:r>
    </w:p>
    <w:p w:rsidR="00781E49" w:rsidRPr="00C42AF8" w:rsidRDefault="00781E49" w:rsidP="00C42AF8">
      <w:pPr>
        <w:pStyle w:val="ConsPlusNonformat"/>
        <w:jc w:val="center"/>
        <w:rPr>
          <w:rFonts w:ascii="Times New Roman" w:hAnsi="Times New Roman" w:cs="Times New Roman"/>
          <w:sz w:val="24"/>
          <w:szCs w:val="24"/>
        </w:rPr>
      </w:pPr>
      <w:r w:rsidRPr="00C42AF8">
        <w:rPr>
          <w:rFonts w:ascii="Times New Roman" w:hAnsi="Times New Roman" w:cs="Times New Roman"/>
          <w:sz w:val="24"/>
          <w:szCs w:val="24"/>
        </w:rPr>
        <w:t>(заполняется собственноручно)</w:t>
      </w:r>
    </w:p>
    <w:p w:rsidR="00781E49" w:rsidRDefault="00781E49" w:rsidP="00781E49">
      <w:pPr>
        <w:pStyle w:val="ConsPlusNonformat"/>
        <w:jc w:val="both"/>
      </w:pPr>
    </w:p>
    <w:p w:rsidR="00781E49" w:rsidRDefault="00781E49" w:rsidP="00781E49">
      <w:pPr>
        <w:pStyle w:val="ConsPlusNonformat"/>
        <w:jc w:val="both"/>
      </w:pPr>
      <w:r>
        <w:t xml:space="preserve">                                                               ┌──────────┐</w:t>
      </w:r>
    </w:p>
    <w:p w:rsidR="00781E49" w:rsidRDefault="00781E49" w:rsidP="00781E49">
      <w:pPr>
        <w:pStyle w:val="ConsPlusNonformat"/>
        <w:jc w:val="both"/>
      </w:pPr>
      <w:r>
        <w:t xml:space="preserve">                                                              │          │</w:t>
      </w:r>
    </w:p>
    <w:p w:rsidR="00781E49" w:rsidRDefault="00781E49" w:rsidP="00781E49">
      <w:pPr>
        <w:pStyle w:val="ConsPlusNonformat"/>
        <w:jc w:val="both"/>
      </w:pPr>
      <w:r>
        <w:t xml:space="preserve">                                                               │   Место  │</w:t>
      </w:r>
    </w:p>
    <w:p w:rsidR="00781E49" w:rsidRDefault="00781E49" w:rsidP="00781E49">
      <w:pPr>
        <w:pStyle w:val="ConsPlusNonformat"/>
        <w:jc w:val="both"/>
      </w:pPr>
      <w:r>
        <w:t xml:space="preserve">                                                               │    дл</w:t>
      </w:r>
      <w:bookmarkStart w:id="7" w:name="_GoBack"/>
      <w:bookmarkEnd w:id="7"/>
      <w:r>
        <w:t>я   │</w:t>
      </w:r>
    </w:p>
    <w:p w:rsidR="00781E49" w:rsidRDefault="00781E49" w:rsidP="00781E49">
      <w:pPr>
        <w:pStyle w:val="ConsPlusNonformat"/>
        <w:jc w:val="both"/>
      </w:pPr>
      <w:r w:rsidRPr="00D348C4">
        <w:rPr>
          <w:rFonts w:ascii="Times New Roman" w:hAnsi="Times New Roman" w:cs="Times New Roman"/>
          <w:sz w:val="24"/>
          <w:szCs w:val="24"/>
        </w:rPr>
        <w:t>1. Фамилия</w:t>
      </w:r>
      <w:r>
        <w:t xml:space="preserve"> ______________________________________________      │фотографии│</w:t>
      </w:r>
    </w:p>
    <w:p w:rsidR="00781E49" w:rsidRDefault="00781E49" w:rsidP="00781E49">
      <w:pPr>
        <w:pStyle w:val="ConsPlusNonformat"/>
        <w:jc w:val="both"/>
      </w:pPr>
      <w:r w:rsidRPr="00D348C4">
        <w:rPr>
          <w:rFonts w:ascii="Times New Roman" w:hAnsi="Times New Roman" w:cs="Times New Roman"/>
          <w:sz w:val="24"/>
          <w:szCs w:val="24"/>
        </w:rPr>
        <w:t xml:space="preserve">   Имя</w:t>
      </w:r>
      <w:r>
        <w:t xml:space="preserve"> __________________________________________________      │          │</w:t>
      </w:r>
    </w:p>
    <w:p w:rsidR="00781E49" w:rsidRDefault="00781E49" w:rsidP="00781E49">
      <w:pPr>
        <w:pStyle w:val="ConsPlusNonformat"/>
        <w:jc w:val="both"/>
      </w:pPr>
      <w:r w:rsidRPr="00D348C4">
        <w:rPr>
          <w:rFonts w:ascii="Times New Roman" w:hAnsi="Times New Roman" w:cs="Times New Roman"/>
          <w:sz w:val="24"/>
          <w:szCs w:val="24"/>
        </w:rPr>
        <w:t xml:space="preserve">   Отчество</w:t>
      </w:r>
      <w:r>
        <w:t xml:space="preserve"> _____________________________________________      └──────────┘</w:t>
      </w:r>
    </w:p>
    <w:p w:rsidR="00781E49" w:rsidRDefault="00781E49" w:rsidP="00781E49">
      <w:pPr>
        <w:pStyle w:val="ConsPlusNormal"/>
        <w:ind w:firstLine="540"/>
        <w:jc w:val="both"/>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0"/>
        <w:gridCol w:w="3437"/>
      </w:tblGrid>
      <w:tr w:rsidR="00781E49" w:rsidTr="00C42AF8">
        <w:tc>
          <w:tcPr>
            <w:tcW w:w="6770" w:type="dxa"/>
          </w:tcPr>
          <w:p w:rsidR="00781E49" w:rsidRPr="00D348C4" w:rsidRDefault="00781E49" w:rsidP="005F3221">
            <w:pPr>
              <w:pStyle w:val="ConsPlusNormal"/>
              <w:jc w:val="both"/>
              <w:rPr>
                <w:rFonts w:ascii="Times New Roman" w:hAnsi="Times New Roman" w:cs="Times New Roman"/>
                <w:sz w:val="24"/>
                <w:szCs w:val="24"/>
              </w:rPr>
            </w:pPr>
            <w:r w:rsidRPr="00D348C4">
              <w:rPr>
                <w:rFonts w:ascii="Times New Roman" w:hAnsi="Times New Roman" w:cs="Times New Roman"/>
                <w:sz w:val="24"/>
                <w:szCs w:val="24"/>
              </w:rPr>
              <w:t xml:space="preserve">2. Если изменяли фамилию, имя или отчество, то укажите их, </w:t>
            </w:r>
            <w:r w:rsidR="00C42AF8">
              <w:rPr>
                <w:rFonts w:ascii="Times New Roman" w:hAnsi="Times New Roman" w:cs="Times New Roman"/>
                <w:sz w:val="24"/>
                <w:szCs w:val="24"/>
              </w:rPr>
              <w:t xml:space="preserve">            </w:t>
            </w:r>
            <w:r w:rsidRPr="00D348C4">
              <w:rPr>
                <w:rFonts w:ascii="Times New Roman" w:hAnsi="Times New Roman" w:cs="Times New Roman"/>
                <w:sz w:val="24"/>
                <w:szCs w:val="24"/>
              </w:rPr>
              <w:t>а также когда, где и по какой причине изменяли</w:t>
            </w:r>
          </w:p>
        </w:tc>
        <w:tc>
          <w:tcPr>
            <w:tcW w:w="3437" w:type="dxa"/>
          </w:tcPr>
          <w:p w:rsidR="00781E49" w:rsidRDefault="00781E49" w:rsidP="005F3221">
            <w:pPr>
              <w:pStyle w:val="ConsPlusNormal"/>
            </w:pPr>
          </w:p>
        </w:tc>
      </w:tr>
      <w:tr w:rsidR="00781E49" w:rsidTr="00C42AF8">
        <w:tc>
          <w:tcPr>
            <w:tcW w:w="6770" w:type="dxa"/>
          </w:tcPr>
          <w:p w:rsidR="00781E49" w:rsidRPr="00D348C4" w:rsidRDefault="00781E49" w:rsidP="005F3221">
            <w:pPr>
              <w:pStyle w:val="ConsPlusNormal"/>
              <w:jc w:val="both"/>
              <w:rPr>
                <w:rFonts w:ascii="Times New Roman" w:hAnsi="Times New Roman" w:cs="Times New Roman"/>
                <w:sz w:val="24"/>
                <w:szCs w:val="24"/>
              </w:rPr>
            </w:pPr>
            <w:r w:rsidRPr="00D348C4">
              <w:rPr>
                <w:rFonts w:ascii="Times New Roman" w:hAnsi="Times New Roman" w:cs="Times New Roman"/>
                <w:sz w:val="24"/>
                <w:szCs w:val="24"/>
              </w:rPr>
              <w:t xml:space="preserve">3. </w:t>
            </w:r>
            <w:proofErr w:type="gramStart"/>
            <w:r w:rsidRPr="00D348C4">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3437" w:type="dxa"/>
          </w:tcPr>
          <w:p w:rsidR="00781E49" w:rsidRDefault="00781E49" w:rsidP="005F3221">
            <w:pPr>
              <w:pStyle w:val="ConsPlusNormal"/>
            </w:pPr>
          </w:p>
        </w:tc>
      </w:tr>
      <w:tr w:rsidR="00781E49" w:rsidTr="00C42AF8">
        <w:tc>
          <w:tcPr>
            <w:tcW w:w="6770" w:type="dxa"/>
          </w:tcPr>
          <w:p w:rsidR="00781E49" w:rsidRPr="00D348C4" w:rsidRDefault="00781E49" w:rsidP="005F3221">
            <w:pPr>
              <w:pStyle w:val="ConsPlusNormal"/>
              <w:jc w:val="both"/>
              <w:rPr>
                <w:rFonts w:ascii="Times New Roman" w:hAnsi="Times New Roman" w:cs="Times New Roman"/>
                <w:sz w:val="24"/>
                <w:szCs w:val="24"/>
              </w:rPr>
            </w:pPr>
            <w:r w:rsidRPr="00D348C4">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3437" w:type="dxa"/>
          </w:tcPr>
          <w:p w:rsidR="00781E49" w:rsidRDefault="00781E49" w:rsidP="005F3221">
            <w:pPr>
              <w:pStyle w:val="ConsPlusNormal"/>
            </w:pPr>
          </w:p>
        </w:tc>
      </w:tr>
      <w:tr w:rsidR="00781E49" w:rsidTr="00C42AF8">
        <w:tc>
          <w:tcPr>
            <w:tcW w:w="6770" w:type="dxa"/>
          </w:tcPr>
          <w:p w:rsidR="00781E49" w:rsidRPr="00D348C4" w:rsidRDefault="00781E49" w:rsidP="005F3221">
            <w:pPr>
              <w:pStyle w:val="ConsPlusNormal"/>
              <w:jc w:val="both"/>
              <w:rPr>
                <w:rFonts w:ascii="Times New Roman" w:hAnsi="Times New Roman" w:cs="Times New Roman"/>
                <w:sz w:val="24"/>
                <w:szCs w:val="24"/>
              </w:rPr>
            </w:pPr>
            <w:r w:rsidRPr="00D348C4">
              <w:rPr>
                <w:rFonts w:ascii="Times New Roman" w:hAnsi="Times New Roman" w:cs="Times New Roman"/>
                <w:sz w:val="24"/>
                <w:szCs w:val="24"/>
              </w:rPr>
              <w:t>5. Образование (когда и какие учебные заведения окончили, номера дипломов)</w:t>
            </w:r>
          </w:p>
          <w:p w:rsidR="00781E49" w:rsidRPr="00D348C4" w:rsidRDefault="00781E49" w:rsidP="005F3221">
            <w:pPr>
              <w:pStyle w:val="ConsPlusNormal"/>
              <w:jc w:val="both"/>
              <w:rPr>
                <w:rFonts w:ascii="Times New Roman" w:hAnsi="Times New Roman" w:cs="Times New Roman"/>
                <w:sz w:val="24"/>
                <w:szCs w:val="24"/>
              </w:rPr>
            </w:pPr>
            <w:r w:rsidRPr="00D348C4">
              <w:rPr>
                <w:rFonts w:ascii="Times New Roman" w:hAnsi="Times New Roman" w:cs="Times New Roman"/>
                <w:sz w:val="24"/>
                <w:szCs w:val="24"/>
              </w:rPr>
              <w:t>Направление подготовки или специальность по диплому</w:t>
            </w:r>
          </w:p>
          <w:p w:rsidR="00781E49" w:rsidRDefault="00781E49" w:rsidP="005F3221">
            <w:pPr>
              <w:pStyle w:val="ConsPlusNormal"/>
              <w:jc w:val="both"/>
            </w:pPr>
            <w:r w:rsidRPr="00D348C4">
              <w:rPr>
                <w:rFonts w:ascii="Times New Roman" w:hAnsi="Times New Roman" w:cs="Times New Roman"/>
                <w:sz w:val="24"/>
                <w:szCs w:val="24"/>
              </w:rPr>
              <w:t>Квалификация по диплому</w:t>
            </w:r>
          </w:p>
        </w:tc>
        <w:tc>
          <w:tcPr>
            <w:tcW w:w="3437" w:type="dxa"/>
          </w:tcPr>
          <w:p w:rsidR="00781E49" w:rsidRDefault="00781E49" w:rsidP="005F3221">
            <w:pPr>
              <w:pStyle w:val="ConsPlusNormal"/>
            </w:pPr>
          </w:p>
        </w:tc>
      </w:tr>
      <w:tr w:rsidR="00781E49" w:rsidTr="00C42AF8">
        <w:tc>
          <w:tcPr>
            <w:tcW w:w="6770" w:type="dxa"/>
          </w:tcPr>
          <w:p w:rsidR="00781E49" w:rsidRPr="00D348C4" w:rsidRDefault="00781E49" w:rsidP="005F3221">
            <w:pPr>
              <w:pStyle w:val="ConsPlusNormal"/>
              <w:jc w:val="both"/>
              <w:rPr>
                <w:rFonts w:ascii="Times New Roman" w:hAnsi="Times New Roman" w:cs="Times New Roman"/>
                <w:sz w:val="24"/>
                <w:szCs w:val="24"/>
              </w:rPr>
            </w:pPr>
            <w:r w:rsidRPr="00D348C4">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781E49" w:rsidRDefault="00781E49" w:rsidP="005F3221">
            <w:pPr>
              <w:pStyle w:val="ConsPlusNormal"/>
              <w:jc w:val="both"/>
            </w:pPr>
            <w:r w:rsidRPr="00D348C4">
              <w:rPr>
                <w:rFonts w:ascii="Times New Roman" w:hAnsi="Times New Roman" w:cs="Times New Roman"/>
                <w:sz w:val="24"/>
                <w:szCs w:val="24"/>
              </w:rPr>
              <w:t>Ученая степень, ученое звание (когда присвоены, номера дипломов, аттестатов)</w:t>
            </w:r>
          </w:p>
        </w:tc>
        <w:tc>
          <w:tcPr>
            <w:tcW w:w="3437" w:type="dxa"/>
          </w:tcPr>
          <w:p w:rsidR="00781E49" w:rsidRDefault="00781E49" w:rsidP="005F3221">
            <w:pPr>
              <w:pStyle w:val="ConsPlusNormal"/>
            </w:pPr>
          </w:p>
        </w:tc>
      </w:tr>
      <w:tr w:rsidR="00781E49" w:rsidTr="00C42AF8">
        <w:tc>
          <w:tcPr>
            <w:tcW w:w="6770" w:type="dxa"/>
          </w:tcPr>
          <w:p w:rsidR="00781E49" w:rsidRPr="00D348C4" w:rsidRDefault="00781E49" w:rsidP="005F3221">
            <w:pPr>
              <w:pStyle w:val="ConsPlusNormal"/>
              <w:jc w:val="both"/>
              <w:rPr>
                <w:rFonts w:ascii="Times New Roman" w:hAnsi="Times New Roman" w:cs="Times New Roman"/>
                <w:sz w:val="24"/>
                <w:szCs w:val="24"/>
              </w:rPr>
            </w:pPr>
            <w:r w:rsidRPr="00D348C4">
              <w:rPr>
                <w:rFonts w:ascii="Times New Roman" w:hAnsi="Times New Roman" w:cs="Times New Roman"/>
                <w:sz w:val="24"/>
                <w:szCs w:val="24"/>
              </w:rPr>
              <w:t xml:space="preserve">7. Какими иностранными языками и языками народов Российской </w:t>
            </w:r>
            <w:proofErr w:type="gramStart"/>
            <w:r w:rsidRPr="00D348C4">
              <w:rPr>
                <w:rFonts w:ascii="Times New Roman" w:hAnsi="Times New Roman" w:cs="Times New Roman"/>
                <w:sz w:val="24"/>
                <w:szCs w:val="24"/>
              </w:rPr>
              <w:t>Федерации</w:t>
            </w:r>
            <w:proofErr w:type="gramEnd"/>
            <w:r w:rsidRPr="00D348C4">
              <w:rPr>
                <w:rFonts w:ascii="Times New Roman" w:hAnsi="Times New Roman" w:cs="Times New Roman"/>
                <w:sz w:val="24"/>
                <w:szCs w:val="24"/>
              </w:rPr>
              <w:t xml:space="preserve"> владеете и в </w:t>
            </w:r>
            <w:proofErr w:type="gramStart"/>
            <w:r w:rsidRPr="00D348C4">
              <w:rPr>
                <w:rFonts w:ascii="Times New Roman" w:hAnsi="Times New Roman" w:cs="Times New Roman"/>
                <w:sz w:val="24"/>
                <w:szCs w:val="24"/>
              </w:rPr>
              <w:t>какой</w:t>
            </w:r>
            <w:proofErr w:type="gramEnd"/>
            <w:r w:rsidRPr="00D348C4">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3437" w:type="dxa"/>
          </w:tcPr>
          <w:p w:rsidR="00781E49" w:rsidRDefault="00781E49" w:rsidP="005F3221">
            <w:pPr>
              <w:pStyle w:val="ConsPlusNormal"/>
            </w:pPr>
          </w:p>
        </w:tc>
      </w:tr>
      <w:tr w:rsidR="00781E49" w:rsidTr="00C42AF8">
        <w:tc>
          <w:tcPr>
            <w:tcW w:w="6770" w:type="dxa"/>
          </w:tcPr>
          <w:p w:rsidR="00781E49" w:rsidRPr="00D348C4" w:rsidRDefault="00781E49" w:rsidP="005F3221">
            <w:pPr>
              <w:pStyle w:val="ConsPlusNormal"/>
              <w:jc w:val="both"/>
              <w:rPr>
                <w:rFonts w:ascii="Times New Roman" w:hAnsi="Times New Roman" w:cs="Times New Roman"/>
                <w:sz w:val="24"/>
                <w:szCs w:val="24"/>
              </w:rPr>
            </w:pPr>
            <w:r w:rsidRPr="00D348C4">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437" w:type="dxa"/>
          </w:tcPr>
          <w:p w:rsidR="00781E49" w:rsidRDefault="00781E49" w:rsidP="005F3221">
            <w:pPr>
              <w:pStyle w:val="ConsPlusNormal"/>
            </w:pPr>
          </w:p>
        </w:tc>
      </w:tr>
      <w:tr w:rsidR="00781E49" w:rsidTr="00C42AF8">
        <w:tc>
          <w:tcPr>
            <w:tcW w:w="6770" w:type="dxa"/>
          </w:tcPr>
          <w:p w:rsidR="00D348C4" w:rsidRPr="00D348C4" w:rsidRDefault="00781E49" w:rsidP="00C42AF8">
            <w:pPr>
              <w:pStyle w:val="ConsPlusNormal"/>
              <w:jc w:val="both"/>
              <w:rPr>
                <w:rFonts w:ascii="Times New Roman" w:hAnsi="Times New Roman" w:cs="Times New Roman"/>
                <w:sz w:val="24"/>
                <w:szCs w:val="24"/>
              </w:rPr>
            </w:pPr>
            <w:r w:rsidRPr="00D348C4">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3437" w:type="dxa"/>
          </w:tcPr>
          <w:p w:rsidR="00781E49" w:rsidRDefault="00781E49" w:rsidP="005F3221">
            <w:pPr>
              <w:pStyle w:val="ConsPlusNormal"/>
            </w:pPr>
          </w:p>
        </w:tc>
      </w:tr>
      <w:tr w:rsidR="00781E49" w:rsidTr="00C42AF8">
        <w:tc>
          <w:tcPr>
            <w:tcW w:w="6770" w:type="dxa"/>
          </w:tcPr>
          <w:p w:rsidR="00781E49" w:rsidRPr="00D348C4" w:rsidRDefault="00781E49" w:rsidP="005F3221">
            <w:pPr>
              <w:pStyle w:val="ConsPlusNormal"/>
              <w:jc w:val="both"/>
              <w:rPr>
                <w:rFonts w:ascii="Times New Roman" w:hAnsi="Times New Roman" w:cs="Times New Roman"/>
                <w:sz w:val="24"/>
                <w:szCs w:val="24"/>
              </w:rPr>
            </w:pPr>
            <w:r w:rsidRPr="00D348C4">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3437" w:type="dxa"/>
          </w:tcPr>
          <w:p w:rsidR="00781E49" w:rsidRDefault="00781E49" w:rsidP="005F3221">
            <w:pPr>
              <w:pStyle w:val="ConsPlusNormal"/>
            </w:pPr>
          </w:p>
        </w:tc>
      </w:tr>
    </w:tbl>
    <w:p w:rsidR="00781E49" w:rsidRDefault="00781E49" w:rsidP="00781E49">
      <w:pPr>
        <w:pStyle w:val="ConsPlusNormal"/>
        <w:ind w:firstLine="540"/>
        <w:jc w:val="both"/>
      </w:pPr>
    </w:p>
    <w:p w:rsidR="00781E49" w:rsidRPr="00D348C4" w:rsidRDefault="00781E49" w:rsidP="00781E49">
      <w:pPr>
        <w:pStyle w:val="ConsPlusNormal"/>
        <w:ind w:firstLine="539"/>
        <w:jc w:val="both"/>
        <w:rPr>
          <w:rFonts w:ascii="Times New Roman" w:hAnsi="Times New Roman" w:cs="Times New Roman"/>
          <w:sz w:val="24"/>
          <w:szCs w:val="24"/>
        </w:rPr>
      </w:pPr>
      <w:r w:rsidRPr="00D348C4">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81E49" w:rsidRPr="00D348C4" w:rsidRDefault="00781E49" w:rsidP="00781E49">
      <w:pPr>
        <w:pStyle w:val="ConsPlusNormal"/>
        <w:ind w:firstLine="539"/>
        <w:jc w:val="both"/>
        <w:rPr>
          <w:rFonts w:ascii="Times New Roman" w:hAnsi="Times New Roman" w:cs="Times New Roman"/>
          <w:sz w:val="24"/>
          <w:szCs w:val="24"/>
        </w:rPr>
      </w:pPr>
      <w:r w:rsidRPr="00D348C4">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781E49" w:rsidRDefault="00781E49" w:rsidP="00781E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87"/>
        <w:gridCol w:w="2721"/>
        <w:gridCol w:w="3551"/>
      </w:tblGrid>
      <w:tr w:rsidR="00781E49" w:rsidTr="00C42AF8">
        <w:tc>
          <w:tcPr>
            <w:tcW w:w="3288" w:type="dxa"/>
            <w:gridSpan w:val="2"/>
          </w:tcPr>
          <w:p w:rsidR="00781E49" w:rsidRPr="00D348C4" w:rsidRDefault="00781E49" w:rsidP="005F3221">
            <w:pPr>
              <w:pStyle w:val="ConsPlusNormal"/>
              <w:jc w:val="center"/>
              <w:rPr>
                <w:rFonts w:ascii="Times New Roman" w:hAnsi="Times New Roman" w:cs="Times New Roman"/>
                <w:sz w:val="24"/>
                <w:szCs w:val="24"/>
              </w:rPr>
            </w:pPr>
            <w:r w:rsidRPr="00D348C4">
              <w:rPr>
                <w:rFonts w:ascii="Times New Roman" w:hAnsi="Times New Roman" w:cs="Times New Roman"/>
                <w:sz w:val="24"/>
                <w:szCs w:val="24"/>
              </w:rPr>
              <w:t>Месяц и год</w:t>
            </w:r>
          </w:p>
        </w:tc>
        <w:tc>
          <w:tcPr>
            <w:tcW w:w="2721" w:type="dxa"/>
            <w:vMerge w:val="restart"/>
          </w:tcPr>
          <w:p w:rsidR="00781E49" w:rsidRPr="00D348C4" w:rsidRDefault="00781E49" w:rsidP="005F3221">
            <w:pPr>
              <w:pStyle w:val="ConsPlusNormal"/>
              <w:jc w:val="center"/>
              <w:rPr>
                <w:rFonts w:ascii="Times New Roman" w:hAnsi="Times New Roman" w:cs="Times New Roman"/>
                <w:sz w:val="24"/>
                <w:szCs w:val="24"/>
              </w:rPr>
            </w:pPr>
            <w:r w:rsidRPr="00D348C4">
              <w:rPr>
                <w:rFonts w:ascii="Times New Roman" w:hAnsi="Times New Roman" w:cs="Times New Roman"/>
                <w:sz w:val="24"/>
                <w:szCs w:val="24"/>
              </w:rPr>
              <w:t>Должность с указанием организации</w:t>
            </w:r>
          </w:p>
        </w:tc>
        <w:tc>
          <w:tcPr>
            <w:tcW w:w="3551" w:type="dxa"/>
            <w:vMerge w:val="restart"/>
          </w:tcPr>
          <w:p w:rsidR="00781E49" w:rsidRPr="00D348C4" w:rsidRDefault="00781E49" w:rsidP="005F3221">
            <w:pPr>
              <w:pStyle w:val="ConsPlusNormal"/>
              <w:jc w:val="center"/>
              <w:rPr>
                <w:rFonts w:ascii="Times New Roman" w:hAnsi="Times New Roman" w:cs="Times New Roman"/>
                <w:sz w:val="24"/>
                <w:szCs w:val="24"/>
              </w:rPr>
            </w:pPr>
            <w:r w:rsidRPr="00D348C4">
              <w:rPr>
                <w:rFonts w:ascii="Times New Roman" w:hAnsi="Times New Roman" w:cs="Times New Roman"/>
                <w:sz w:val="24"/>
                <w:szCs w:val="24"/>
              </w:rPr>
              <w:t xml:space="preserve">Адрес организации (в </w:t>
            </w:r>
            <w:proofErr w:type="spellStart"/>
            <w:r w:rsidRPr="00D348C4">
              <w:rPr>
                <w:rFonts w:ascii="Times New Roman" w:hAnsi="Times New Roman" w:cs="Times New Roman"/>
                <w:sz w:val="24"/>
                <w:szCs w:val="24"/>
              </w:rPr>
              <w:t>т.ч</w:t>
            </w:r>
            <w:proofErr w:type="spellEnd"/>
            <w:r w:rsidRPr="00D348C4">
              <w:rPr>
                <w:rFonts w:ascii="Times New Roman" w:hAnsi="Times New Roman" w:cs="Times New Roman"/>
                <w:sz w:val="24"/>
                <w:szCs w:val="24"/>
              </w:rPr>
              <w:t>. за границей)</w:t>
            </w:r>
          </w:p>
        </w:tc>
      </w:tr>
      <w:tr w:rsidR="00781E49" w:rsidTr="00C42AF8">
        <w:tc>
          <w:tcPr>
            <w:tcW w:w="1701" w:type="dxa"/>
          </w:tcPr>
          <w:p w:rsidR="00781E49" w:rsidRPr="00D348C4" w:rsidRDefault="00781E49" w:rsidP="005F3221">
            <w:pPr>
              <w:pStyle w:val="ConsPlusNormal"/>
              <w:jc w:val="center"/>
              <w:rPr>
                <w:rFonts w:ascii="Times New Roman" w:hAnsi="Times New Roman" w:cs="Times New Roman"/>
                <w:sz w:val="24"/>
                <w:szCs w:val="24"/>
              </w:rPr>
            </w:pPr>
            <w:r w:rsidRPr="00D348C4">
              <w:rPr>
                <w:rFonts w:ascii="Times New Roman" w:hAnsi="Times New Roman" w:cs="Times New Roman"/>
                <w:sz w:val="24"/>
                <w:szCs w:val="24"/>
              </w:rPr>
              <w:t>поступления</w:t>
            </w:r>
          </w:p>
        </w:tc>
        <w:tc>
          <w:tcPr>
            <w:tcW w:w="1587" w:type="dxa"/>
          </w:tcPr>
          <w:p w:rsidR="00781E49" w:rsidRPr="00D348C4" w:rsidRDefault="00781E49" w:rsidP="005F3221">
            <w:pPr>
              <w:pStyle w:val="ConsPlusNormal"/>
              <w:jc w:val="center"/>
              <w:rPr>
                <w:rFonts w:ascii="Times New Roman" w:hAnsi="Times New Roman" w:cs="Times New Roman"/>
                <w:sz w:val="24"/>
                <w:szCs w:val="24"/>
              </w:rPr>
            </w:pPr>
            <w:r w:rsidRPr="00D348C4">
              <w:rPr>
                <w:rFonts w:ascii="Times New Roman" w:hAnsi="Times New Roman" w:cs="Times New Roman"/>
                <w:sz w:val="24"/>
                <w:szCs w:val="24"/>
              </w:rPr>
              <w:t>ухода</w:t>
            </w:r>
          </w:p>
        </w:tc>
        <w:tc>
          <w:tcPr>
            <w:tcW w:w="2721" w:type="dxa"/>
            <w:vMerge/>
          </w:tcPr>
          <w:p w:rsidR="00781E49" w:rsidRDefault="00781E49" w:rsidP="005F3221"/>
        </w:tc>
        <w:tc>
          <w:tcPr>
            <w:tcW w:w="3551" w:type="dxa"/>
            <w:vMerge/>
          </w:tcPr>
          <w:p w:rsidR="00781E49" w:rsidRDefault="00781E49" w:rsidP="005F3221"/>
        </w:tc>
      </w:tr>
      <w:tr w:rsidR="00781E49" w:rsidTr="00C42AF8">
        <w:tc>
          <w:tcPr>
            <w:tcW w:w="1701" w:type="dxa"/>
          </w:tcPr>
          <w:p w:rsidR="00781E49" w:rsidRDefault="00781E49" w:rsidP="005F3221">
            <w:pPr>
              <w:pStyle w:val="ConsPlusNormal"/>
            </w:pPr>
          </w:p>
        </w:tc>
        <w:tc>
          <w:tcPr>
            <w:tcW w:w="1587" w:type="dxa"/>
          </w:tcPr>
          <w:p w:rsidR="00781E49" w:rsidRDefault="00781E49" w:rsidP="005F3221">
            <w:pPr>
              <w:pStyle w:val="ConsPlusNormal"/>
            </w:pPr>
          </w:p>
        </w:tc>
        <w:tc>
          <w:tcPr>
            <w:tcW w:w="2721" w:type="dxa"/>
          </w:tcPr>
          <w:p w:rsidR="00781E49" w:rsidRDefault="00781E49" w:rsidP="005F3221">
            <w:pPr>
              <w:pStyle w:val="ConsPlusNormal"/>
            </w:pPr>
          </w:p>
        </w:tc>
        <w:tc>
          <w:tcPr>
            <w:tcW w:w="3551" w:type="dxa"/>
          </w:tcPr>
          <w:p w:rsidR="00781E49" w:rsidRDefault="00781E49" w:rsidP="005F3221">
            <w:pPr>
              <w:pStyle w:val="ConsPlusNormal"/>
            </w:pPr>
          </w:p>
        </w:tc>
      </w:tr>
      <w:tr w:rsidR="00781E49" w:rsidTr="00C42AF8">
        <w:tc>
          <w:tcPr>
            <w:tcW w:w="1701" w:type="dxa"/>
          </w:tcPr>
          <w:p w:rsidR="00781E49" w:rsidRDefault="00781E49" w:rsidP="005F3221">
            <w:pPr>
              <w:pStyle w:val="ConsPlusNormal"/>
            </w:pPr>
          </w:p>
        </w:tc>
        <w:tc>
          <w:tcPr>
            <w:tcW w:w="1587" w:type="dxa"/>
          </w:tcPr>
          <w:p w:rsidR="00781E49" w:rsidRDefault="00781E49" w:rsidP="005F3221">
            <w:pPr>
              <w:pStyle w:val="ConsPlusNormal"/>
            </w:pPr>
          </w:p>
        </w:tc>
        <w:tc>
          <w:tcPr>
            <w:tcW w:w="2721" w:type="dxa"/>
          </w:tcPr>
          <w:p w:rsidR="00781E49" w:rsidRDefault="00781E49" w:rsidP="005F3221">
            <w:pPr>
              <w:pStyle w:val="ConsPlusNormal"/>
            </w:pPr>
          </w:p>
        </w:tc>
        <w:tc>
          <w:tcPr>
            <w:tcW w:w="3551" w:type="dxa"/>
          </w:tcPr>
          <w:p w:rsidR="00781E49" w:rsidRDefault="00781E49" w:rsidP="005F3221">
            <w:pPr>
              <w:pStyle w:val="ConsPlusNormal"/>
            </w:pPr>
          </w:p>
        </w:tc>
      </w:tr>
      <w:tr w:rsidR="00781E49" w:rsidTr="00C42AF8">
        <w:tc>
          <w:tcPr>
            <w:tcW w:w="1701" w:type="dxa"/>
          </w:tcPr>
          <w:p w:rsidR="00781E49" w:rsidRDefault="00781E49" w:rsidP="005F3221">
            <w:pPr>
              <w:pStyle w:val="ConsPlusNormal"/>
            </w:pPr>
          </w:p>
        </w:tc>
        <w:tc>
          <w:tcPr>
            <w:tcW w:w="1587" w:type="dxa"/>
          </w:tcPr>
          <w:p w:rsidR="00781E49" w:rsidRDefault="00781E49" w:rsidP="005F3221">
            <w:pPr>
              <w:pStyle w:val="ConsPlusNormal"/>
            </w:pPr>
          </w:p>
        </w:tc>
        <w:tc>
          <w:tcPr>
            <w:tcW w:w="2721" w:type="dxa"/>
          </w:tcPr>
          <w:p w:rsidR="00781E49" w:rsidRDefault="00781E49" w:rsidP="005F3221">
            <w:pPr>
              <w:pStyle w:val="ConsPlusNormal"/>
            </w:pPr>
          </w:p>
        </w:tc>
        <w:tc>
          <w:tcPr>
            <w:tcW w:w="3551" w:type="dxa"/>
          </w:tcPr>
          <w:p w:rsidR="00781E49" w:rsidRDefault="00781E49" w:rsidP="005F3221">
            <w:pPr>
              <w:pStyle w:val="ConsPlusNormal"/>
            </w:pPr>
          </w:p>
        </w:tc>
      </w:tr>
      <w:tr w:rsidR="00781E49" w:rsidTr="00C42AF8">
        <w:tc>
          <w:tcPr>
            <w:tcW w:w="1701" w:type="dxa"/>
          </w:tcPr>
          <w:p w:rsidR="00781E49" w:rsidRDefault="00781E49" w:rsidP="005F3221">
            <w:pPr>
              <w:pStyle w:val="ConsPlusNormal"/>
            </w:pPr>
          </w:p>
        </w:tc>
        <w:tc>
          <w:tcPr>
            <w:tcW w:w="1587" w:type="dxa"/>
          </w:tcPr>
          <w:p w:rsidR="00781E49" w:rsidRDefault="00781E49" w:rsidP="005F3221">
            <w:pPr>
              <w:pStyle w:val="ConsPlusNormal"/>
            </w:pPr>
          </w:p>
        </w:tc>
        <w:tc>
          <w:tcPr>
            <w:tcW w:w="2721" w:type="dxa"/>
          </w:tcPr>
          <w:p w:rsidR="00781E49" w:rsidRDefault="00781E49" w:rsidP="005F3221">
            <w:pPr>
              <w:pStyle w:val="ConsPlusNormal"/>
            </w:pPr>
          </w:p>
        </w:tc>
        <w:tc>
          <w:tcPr>
            <w:tcW w:w="3551" w:type="dxa"/>
          </w:tcPr>
          <w:p w:rsidR="00781E49" w:rsidRDefault="00781E49" w:rsidP="005F3221">
            <w:pPr>
              <w:pStyle w:val="ConsPlusNormal"/>
            </w:pPr>
          </w:p>
        </w:tc>
      </w:tr>
      <w:tr w:rsidR="00781E49" w:rsidTr="00C42AF8">
        <w:tc>
          <w:tcPr>
            <w:tcW w:w="1701" w:type="dxa"/>
          </w:tcPr>
          <w:p w:rsidR="00781E49" w:rsidRDefault="00781E49" w:rsidP="005F3221">
            <w:pPr>
              <w:pStyle w:val="ConsPlusNormal"/>
            </w:pPr>
          </w:p>
        </w:tc>
        <w:tc>
          <w:tcPr>
            <w:tcW w:w="1587" w:type="dxa"/>
          </w:tcPr>
          <w:p w:rsidR="00781E49" w:rsidRDefault="00781E49" w:rsidP="005F3221">
            <w:pPr>
              <w:pStyle w:val="ConsPlusNormal"/>
            </w:pPr>
          </w:p>
        </w:tc>
        <w:tc>
          <w:tcPr>
            <w:tcW w:w="2721" w:type="dxa"/>
          </w:tcPr>
          <w:p w:rsidR="00781E49" w:rsidRDefault="00781E49" w:rsidP="005F3221">
            <w:pPr>
              <w:pStyle w:val="ConsPlusNormal"/>
            </w:pPr>
          </w:p>
        </w:tc>
        <w:tc>
          <w:tcPr>
            <w:tcW w:w="3551" w:type="dxa"/>
          </w:tcPr>
          <w:p w:rsidR="00781E49" w:rsidRDefault="00781E49" w:rsidP="005F3221">
            <w:pPr>
              <w:pStyle w:val="ConsPlusNormal"/>
            </w:pPr>
          </w:p>
        </w:tc>
      </w:tr>
      <w:tr w:rsidR="00781E49" w:rsidTr="00C42AF8">
        <w:tc>
          <w:tcPr>
            <w:tcW w:w="1701" w:type="dxa"/>
          </w:tcPr>
          <w:p w:rsidR="00781E49" w:rsidRDefault="00781E49" w:rsidP="005F3221">
            <w:pPr>
              <w:pStyle w:val="ConsPlusNormal"/>
            </w:pPr>
          </w:p>
        </w:tc>
        <w:tc>
          <w:tcPr>
            <w:tcW w:w="1587" w:type="dxa"/>
          </w:tcPr>
          <w:p w:rsidR="00781E49" w:rsidRDefault="00781E49" w:rsidP="005F3221">
            <w:pPr>
              <w:pStyle w:val="ConsPlusNormal"/>
            </w:pPr>
          </w:p>
        </w:tc>
        <w:tc>
          <w:tcPr>
            <w:tcW w:w="2721" w:type="dxa"/>
          </w:tcPr>
          <w:p w:rsidR="00781E49" w:rsidRDefault="00781E49" w:rsidP="005F3221">
            <w:pPr>
              <w:pStyle w:val="ConsPlusNormal"/>
            </w:pPr>
          </w:p>
        </w:tc>
        <w:tc>
          <w:tcPr>
            <w:tcW w:w="3551" w:type="dxa"/>
          </w:tcPr>
          <w:p w:rsidR="00781E49" w:rsidRDefault="00781E49" w:rsidP="005F3221">
            <w:pPr>
              <w:pStyle w:val="ConsPlusNormal"/>
            </w:pPr>
          </w:p>
        </w:tc>
      </w:tr>
      <w:tr w:rsidR="00781E49" w:rsidTr="00C42AF8">
        <w:tc>
          <w:tcPr>
            <w:tcW w:w="1701" w:type="dxa"/>
          </w:tcPr>
          <w:p w:rsidR="00781E49" w:rsidRDefault="00781E49" w:rsidP="005F3221">
            <w:pPr>
              <w:pStyle w:val="ConsPlusNormal"/>
            </w:pPr>
          </w:p>
        </w:tc>
        <w:tc>
          <w:tcPr>
            <w:tcW w:w="1587" w:type="dxa"/>
          </w:tcPr>
          <w:p w:rsidR="00781E49" w:rsidRDefault="00781E49" w:rsidP="005F3221">
            <w:pPr>
              <w:pStyle w:val="ConsPlusNormal"/>
            </w:pPr>
          </w:p>
        </w:tc>
        <w:tc>
          <w:tcPr>
            <w:tcW w:w="2721" w:type="dxa"/>
          </w:tcPr>
          <w:p w:rsidR="00781E49" w:rsidRDefault="00781E49" w:rsidP="005F3221">
            <w:pPr>
              <w:pStyle w:val="ConsPlusNormal"/>
            </w:pPr>
          </w:p>
        </w:tc>
        <w:tc>
          <w:tcPr>
            <w:tcW w:w="3551" w:type="dxa"/>
          </w:tcPr>
          <w:p w:rsidR="00781E49" w:rsidRDefault="00781E49" w:rsidP="005F3221">
            <w:pPr>
              <w:pStyle w:val="ConsPlusNormal"/>
            </w:pPr>
          </w:p>
        </w:tc>
      </w:tr>
      <w:tr w:rsidR="00781E49" w:rsidTr="00C42AF8">
        <w:tc>
          <w:tcPr>
            <w:tcW w:w="1701" w:type="dxa"/>
          </w:tcPr>
          <w:p w:rsidR="00781E49" w:rsidRDefault="00781E49" w:rsidP="005F3221">
            <w:pPr>
              <w:pStyle w:val="ConsPlusNormal"/>
            </w:pPr>
          </w:p>
        </w:tc>
        <w:tc>
          <w:tcPr>
            <w:tcW w:w="1587" w:type="dxa"/>
          </w:tcPr>
          <w:p w:rsidR="00781E49" w:rsidRDefault="00781E49" w:rsidP="005F3221">
            <w:pPr>
              <w:pStyle w:val="ConsPlusNormal"/>
            </w:pPr>
          </w:p>
        </w:tc>
        <w:tc>
          <w:tcPr>
            <w:tcW w:w="2721" w:type="dxa"/>
          </w:tcPr>
          <w:p w:rsidR="00781E49" w:rsidRDefault="00781E49" w:rsidP="005F3221">
            <w:pPr>
              <w:pStyle w:val="ConsPlusNormal"/>
            </w:pPr>
          </w:p>
        </w:tc>
        <w:tc>
          <w:tcPr>
            <w:tcW w:w="3551" w:type="dxa"/>
          </w:tcPr>
          <w:p w:rsidR="00781E49" w:rsidRDefault="00781E49" w:rsidP="005F3221">
            <w:pPr>
              <w:pStyle w:val="ConsPlusNormal"/>
            </w:pPr>
          </w:p>
        </w:tc>
      </w:tr>
      <w:tr w:rsidR="00781E49" w:rsidTr="00C42AF8">
        <w:tc>
          <w:tcPr>
            <w:tcW w:w="1701" w:type="dxa"/>
          </w:tcPr>
          <w:p w:rsidR="00781E49" w:rsidRDefault="00781E49" w:rsidP="005F3221">
            <w:pPr>
              <w:pStyle w:val="ConsPlusNormal"/>
            </w:pPr>
          </w:p>
        </w:tc>
        <w:tc>
          <w:tcPr>
            <w:tcW w:w="1587" w:type="dxa"/>
          </w:tcPr>
          <w:p w:rsidR="00781E49" w:rsidRDefault="00781E49" w:rsidP="005F3221">
            <w:pPr>
              <w:pStyle w:val="ConsPlusNormal"/>
            </w:pPr>
          </w:p>
        </w:tc>
        <w:tc>
          <w:tcPr>
            <w:tcW w:w="2721" w:type="dxa"/>
          </w:tcPr>
          <w:p w:rsidR="00781E49" w:rsidRDefault="00781E49" w:rsidP="005F3221">
            <w:pPr>
              <w:pStyle w:val="ConsPlusNormal"/>
            </w:pPr>
          </w:p>
        </w:tc>
        <w:tc>
          <w:tcPr>
            <w:tcW w:w="3551" w:type="dxa"/>
          </w:tcPr>
          <w:p w:rsidR="00781E49" w:rsidRDefault="00781E49" w:rsidP="005F3221">
            <w:pPr>
              <w:pStyle w:val="ConsPlusNormal"/>
            </w:pPr>
          </w:p>
        </w:tc>
      </w:tr>
    </w:tbl>
    <w:p w:rsidR="00781E49" w:rsidRDefault="00781E49" w:rsidP="00781E49">
      <w:pPr>
        <w:pStyle w:val="ConsPlusNormal"/>
        <w:ind w:firstLine="540"/>
        <w:jc w:val="both"/>
      </w:pPr>
    </w:p>
    <w:p w:rsidR="00781E49" w:rsidRPr="00D348C4" w:rsidRDefault="00781E49" w:rsidP="00781E49">
      <w:pPr>
        <w:pStyle w:val="ConsPlusNonformat"/>
        <w:jc w:val="both"/>
        <w:rPr>
          <w:rFonts w:ascii="Times New Roman" w:hAnsi="Times New Roman" w:cs="Times New Roman"/>
          <w:sz w:val="24"/>
          <w:szCs w:val="24"/>
        </w:rPr>
      </w:pPr>
      <w:r w:rsidRPr="00D348C4">
        <w:rPr>
          <w:rFonts w:ascii="Times New Roman" w:hAnsi="Times New Roman" w:cs="Times New Roman"/>
          <w:sz w:val="24"/>
          <w:szCs w:val="24"/>
        </w:rPr>
        <w:t>12. Государственные награды, иные награды и знаки отличия</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p>
    <w:p w:rsidR="00781E49" w:rsidRPr="00D348C4" w:rsidRDefault="00781E49" w:rsidP="00D348C4">
      <w:pPr>
        <w:pStyle w:val="ConsPlusNonformat"/>
        <w:jc w:val="both"/>
        <w:rPr>
          <w:rFonts w:ascii="Times New Roman" w:hAnsi="Times New Roman" w:cs="Times New Roman"/>
          <w:sz w:val="24"/>
          <w:szCs w:val="24"/>
        </w:rPr>
      </w:pPr>
      <w:r w:rsidRPr="00D348C4">
        <w:rPr>
          <w:rFonts w:ascii="Times New Roman" w:hAnsi="Times New Roman" w:cs="Times New Roman"/>
          <w:sz w:val="24"/>
          <w:szCs w:val="24"/>
        </w:rPr>
        <w:t>13.  Ваши  близкие  родственники (отец, мать, братья, сестры и дети), а</w:t>
      </w:r>
      <w:r w:rsidR="00D348C4">
        <w:rPr>
          <w:rFonts w:ascii="Times New Roman" w:hAnsi="Times New Roman" w:cs="Times New Roman"/>
          <w:sz w:val="24"/>
          <w:szCs w:val="24"/>
        </w:rPr>
        <w:t xml:space="preserve"> </w:t>
      </w:r>
      <w:r w:rsidRPr="00D348C4">
        <w:rPr>
          <w:rFonts w:ascii="Times New Roman" w:hAnsi="Times New Roman" w:cs="Times New Roman"/>
          <w:sz w:val="24"/>
          <w:szCs w:val="24"/>
        </w:rPr>
        <w:t xml:space="preserve">также муж (жена), </w:t>
      </w:r>
      <w:r w:rsidR="00D348C4">
        <w:rPr>
          <w:rFonts w:ascii="Times New Roman" w:hAnsi="Times New Roman" w:cs="Times New Roman"/>
          <w:sz w:val="24"/>
          <w:szCs w:val="24"/>
        </w:rPr>
        <w:t xml:space="preserve">                   </w:t>
      </w:r>
      <w:r w:rsidRPr="00D348C4">
        <w:rPr>
          <w:rFonts w:ascii="Times New Roman" w:hAnsi="Times New Roman" w:cs="Times New Roman"/>
          <w:sz w:val="24"/>
          <w:szCs w:val="24"/>
        </w:rPr>
        <w:t>в том числе бывшие.</w:t>
      </w:r>
    </w:p>
    <w:p w:rsidR="00781E49" w:rsidRPr="00D348C4" w:rsidRDefault="00781E49" w:rsidP="00D348C4">
      <w:pPr>
        <w:pStyle w:val="ConsPlusNonformat"/>
        <w:jc w:val="both"/>
        <w:rPr>
          <w:rFonts w:ascii="Times New Roman" w:hAnsi="Times New Roman" w:cs="Times New Roman"/>
          <w:sz w:val="24"/>
          <w:szCs w:val="24"/>
        </w:rPr>
      </w:pPr>
      <w:r w:rsidRPr="00D348C4">
        <w:rPr>
          <w:rFonts w:ascii="Times New Roman" w:hAnsi="Times New Roman" w:cs="Times New Roman"/>
          <w:sz w:val="24"/>
          <w:szCs w:val="24"/>
        </w:rPr>
        <w:t xml:space="preserve">    Если  родственники  изменяли  фамилию,  имя, отчество, необходимо также</w:t>
      </w:r>
      <w:r w:rsidR="00D348C4">
        <w:rPr>
          <w:rFonts w:ascii="Times New Roman" w:hAnsi="Times New Roman" w:cs="Times New Roman"/>
          <w:sz w:val="24"/>
          <w:szCs w:val="24"/>
        </w:rPr>
        <w:t xml:space="preserve"> </w:t>
      </w:r>
      <w:r w:rsidRPr="00D348C4">
        <w:rPr>
          <w:rFonts w:ascii="Times New Roman" w:hAnsi="Times New Roman" w:cs="Times New Roman"/>
          <w:sz w:val="24"/>
          <w:szCs w:val="24"/>
        </w:rPr>
        <w:t xml:space="preserve">указать </w:t>
      </w:r>
      <w:r w:rsidR="00D348C4">
        <w:rPr>
          <w:rFonts w:ascii="Times New Roman" w:hAnsi="Times New Roman" w:cs="Times New Roman"/>
          <w:sz w:val="24"/>
          <w:szCs w:val="24"/>
        </w:rPr>
        <w:t xml:space="preserve">                     </w:t>
      </w:r>
      <w:r w:rsidRPr="00D348C4">
        <w:rPr>
          <w:rFonts w:ascii="Times New Roman" w:hAnsi="Times New Roman" w:cs="Times New Roman"/>
          <w:sz w:val="24"/>
          <w:szCs w:val="24"/>
        </w:rPr>
        <w:t>их прежние фамилию, имя, отчество.</w:t>
      </w:r>
    </w:p>
    <w:p w:rsidR="00781E49" w:rsidRDefault="00781E49" w:rsidP="00781E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644"/>
        <w:gridCol w:w="1701"/>
        <w:gridCol w:w="2381"/>
        <w:gridCol w:w="2814"/>
      </w:tblGrid>
      <w:tr w:rsidR="00781E49" w:rsidTr="00C42AF8">
        <w:tc>
          <w:tcPr>
            <w:tcW w:w="1020" w:type="dxa"/>
          </w:tcPr>
          <w:p w:rsidR="00781E49" w:rsidRPr="00D348C4" w:rsidRDefault="00781E49" w:rsidP="005F3221">
            <w:pPr>
              <w:pStyle w:val="ConsPlusNormal"/>
              <w:jc w:val="center"/>
              <w:rPr>
                <w:rFonts w:ascii="Times New Roman" w:hAnsi="Times New Roman" w:cs="Times New Roman"/>
                <w:sz w:val="24"/>
                <w:szCs w:val="24"/>
              </w:rPr>
            </w:pPr>
            <w:r w:rsidRPr="00D348C4">
              <w:rPr>
                <w:rFonts w:ascii="Times New Roman" w:hAnsi="Times New Roman" w:cs="Times New Roman"/>
                <w:sz w:val="24"/>
                <w:szCs w:val="24"/>
              </w:rPr>
              <w:t>Степень родства</w:t>
            </w:r>
          </w:p>
        </w:tc>
        <w:tc>
          <w:tcPr>
            <w:tcW w:w="1644" w:type="dxa"/>
          </w:tcPr>
          <w:p w:rsidR="00781E49" w:rsidRPr="00D348C4" w:rsidRDefault="00781E49" w:rsidP="005F3221">
            <w:pPr>
              <w:pStyle w:val="ConsPlusNormal"/>
              <w:jc w:val="center"/>
              <w:rPr>
                <w:rFonts w:ascii="Times New Roman" w:hAnsi="Times New Roman" w:cs="Times New Roman"/>
                <w:sz w:val="24"/>
                <w:szCs w:val="24"/>
              </w:rPr>
            </w:pPr>
            <w:r w:rsidRPr="00D348C4">
              <w:rPr>
                <w:rFonts w:ascii="Times New Roman" w:hAnsi="Times New Roman" w:cs="Times New Roman"/>
                <w:sz w:val="24"/>
                <w:szCs w:val="24"/>
              </w:rPr>
              <w:t>Фамилия, имя, отчество</w:t>
            </w:r>
          </w:p>
        </w:tc>
        <w:tc>
          <w:tcPr>
            <w:tcW w:w="1701" w:type="dxa"/>
          </w:tcPr>
          <w:p w:rsidR="00781E49" w:rsidRPr="00D348C4" w:rsidRDefault="00781E49" w:rsidP="005F3221">
            <w:pPr>
              <w:pStyle w:val="ConsPlusNormal"/>
              <w:jc w:val="center"/>
              <w:rPr>
                <w:rFonts w:ascii="Times New Roman" w:hAnsi="Times New Roman" w:cs="Times New Roman"/>
                <w:sz w:val="24"/>
                <w:szCs w:val="24"/>
              </w:rPr>
            </w:pPr>
            <w:r w:rsidRPr="00D348C4">
              <w:rPr>
                <w:rFonts w:ascii="Times New Roman" w:hAnsi="Times New Roman" w:cs="Times New Roman"/>
                <w:sz w:val="24"/>
                <w:szCs w:val="24"/>
              </w:rPr>
              <w:t>Год, число, месяц и место рождения</w:t>
            </w:r>
          </w:p>
        </w:tc>
        <w:tc>
          <w:tcPr>
            <w:tcW w:w="2381" w:type="dxa"/>
          </w:tcPr>
          <w:p w:rsidR="00781E49" w:rsidRPr="00D348C4" w:rsidRDefault="00781E49" w:rsidP="005F3221">
            <w:pPr>
              <w:pStyle w:val="ConsPlusNormal"/>
              <w:jc w:val="center"/>
              <w:rPr>
                <w:rFonts w:ascii="Times New Roman" w:hAnsi="Times New Roman" w:cs="Times New Roman"/>
                <w:sz w:val="24"/>
                <w:szCs w:val="24"/>
              </w:rPr>
            </w:pPr>
            <w:r w:rsidRPr="00D348C4">
              <w:rPr>
                <w:rFonts w:ascii="Times New Roman" w:hAnsi="Times New Roman" w:cs="Times New Roman"/>
                <w:sz w:val="24"/>
                <w:szCs w:val="24"/>
              </w:rPr>
              <w:t>Место работы (наименование и адрес организации), должность</w:t>
            </w:r>
          </w:p>
        </w:tc>
        <w:tc>
          <w:tcPr>
            <w:tcW w:w="2814" w:type="dxa"/>
          </w:tcPr>
          <w:p w:rsidR="00781E49" w:rsidRPr="00D348C4" w:rsidRDefault="00781E49" w:rsidP="005F3221">
            <w:pPr>
              <w:pStyle w:val="ConsPlusNormal"/>
              <w:jc w:val="center"/>
              <w:rPr>
                <w:rFonts w:ascii="Times New Roman" w:hAnsi="Times New Roman" w:cs="Times New Roman"/>
                <w:sz w:val="24"/>
                <w:szCs w:val="24"/>
              </w:rPr>
            </w:pPr>
            <w:r w:rsidRPr="00D348C4">
              <w:rPr>
                <w:rFonts w:ascii="Times New Roman" w:hAnsi="Times New Roman" w:cs="Times New Roman"/>
                <w:sz w:val="24"/>
                <w:szCs w:val="24"/>
              </w:rPr>
              <w:t>Домашний адрес (адрес регистрации, фактического проживания)</w:t>
            </w:r>
          </w:p>
        </w:tc>
      </w:tr>
      <w:tr w:rsidR="00781E49" w:rsidTr="00C42AF8">
        <w:tc>
          <w:tcPr>
            <w:tcW w:w="1020" w:type="dxa"/>
          </w:tcPr>
          <w:p w:rsidR="00781E49" w:rsidRDefault="00781E49" w:rsidP="005F3221">
            <w:pPr>
              <w:pStyle w:val="ConsPlusNormal"/>
            </w:pPr>
          </w:p>
        </w:tc>
        <w:tc>
          <w:tcPr>
            <w:tcW w:w="1644" w:type="dxa"/>
          </w:tcPr>
          <w:p w:rsidR="00781E49" w:rsidRDefault="00781E49" w:rsidP="005F3221">
            <w:pPr>
              <w:pStyle w:val="ConsPlusNormal"/>
            </w:pPr>
          </w:p>
        </w:tc>
        <w:tc>
          <w:tcPr>
            <w:tcW w:w="1701" w:type="dxa"/>
          </w:tcPr>
          <w:p w:rsidR="00781E49" w:rsidRDefault="00781E49" w:rsidP="005F3221">
            <w:pPr>
              <w:pStyle w:val="ConsPlusNormal"/>
            </w:pPr>
          </w:p>
        </w:tc>
        <w:tc>
          <w:tcPr>
            <w:tcW w:w="2381" w:type="dxa"/>
          </w:tcPr>
          <w:p w:rsidR="00781E49" w:rsidRDefault="00781E49" w:rsidP="005F3221">
            <w:pPr>
              <w:pStyle w:val="ConsPlusNormal"/>
            </w:pPr>
          </w:p>
        </w:tc>
        <w:tc>
          <w:tcPr>
            <w:tcW w:w="2814" w:type="dxa"/>
          </w:tcPr>
          <w:p w:rsidR="00781E49" w:rsidRDefault="00781E49" w:rsidP="005F3221">
            <w:pPr>
              <w:pStyle w:val="ConsPlusNormal"/>
            </w:pPr>
          </w:p>
        </w:tc>
      </w:tr>
      <w:tr w:rsidR="00781E49" w:rsidTr="00C42AF8">
        <w:tc>
          <w:tcPr>
            <w:tcW w:w="1020" w:type="dxa"/>
          </w:tcPr>
          <w:p w:rsidR="00781E49" w:rsidRDefault="00781E49" w:rsidP="005F3221">
            <w:pPr>
              <w:pStyle w:val="ConsPlusNormal"/>
            </w:pPr>
          </w:p>
        </w:tc>
        <w:tc>
          <w:tcPr>
            <w:tcW w:w="1644" w:type="dxa"/>
          </w:tcPr>
          <w:p w:rsidR="00781E49" w:rsidRDefault="00781E49" w:rsidP="005F3221">
            <w:pPr>
              <w:pStyle w:val="ConsPlusNormal"/>
            </w:pPr>
          </w:p>
        </w:tc>
        <w:tc>
          <w:tcPr>
            <w:tcW w:w="1701" w:type="dxa"/>
          </w:tcPr>
          <w:p w:rsidR="00781E49" w:rsidRDefault="00781E49" w:rsidP="005F3221">
            <w:pPr>
              <w:pStyle w:val="ConsPlusNormal"/>
            </w:pPr>
          </w:p>
        </w:tc>
        <w:tc>
          <w:tcPr>
            <w:tcW w:w="2381" w:type="dxa"/>
          </w:tcPr>
          <w:p w:rsidR="00781E49" w:rsidRDefault="00781E49" w:rsidP="005F3221">
            <w:pPr>
              <w:pStyle w:val="ConsPlusNormal"/>
            </w:pPr>
          </w:p>
        </w:tc>
        <w:tc>
          <w:tcPr>
            <w:tcW w:w="2814" w:type="dxa"/>
          </w:tcPr>
          <w:p w:rsidR="00781E49" w:rsidRDefault="00781E49" w:rsidP="005F3221">
            <w:pPr>
              <w:pStyle w:val="ConsPlusNormal"/>
            </w:pPr>
          </w:p>
        </w:tc>
      </w:tr>
      <w:tr w:rsidR="00781E49" w:rsidTr="00C42AF8">
        <w:tc>
          <w:tcPr>
            <w:tcW w:w="1020" w:type="dxa"/>
          </w:tcPr>
          <w:p w:rsidR="00781E49" w:rsidRDefault="00781E49" w:rsidP="005F3221">
            <w:pPr>
              <w:pStyle w:val="ConsPlusNormal"/>
            </w:pPr>
          </w:p>
        </w:tc>
        <w:tc>
          <w:tcPr>
            <w:tcW w:w="1644" w:type="dxa"/>
          </w:tcPr>
          <w:p w:rsidR="00781E49" w:rsidRDefault="00781E49" w:rsidP="005F3221">
            <w:pPr>
              <w:pStyle w:val="ConsPlusNormal"/>
            </w:pPr>
          </w:p>
        </w:tc>
        <w:tc>
          <w:tcPr>
            <w:tcW w:w="1701" w:type="dxa"/>
          </w:tcPr>
          <w:p w:rsidR="00781E49" w:rsidRDefault="00781E49" w:rsidP="005F3221">
            <w:pPr>
              <w:pStyle w:val="ConsPlusNormal"/>
            </w:pPr>
          </w:p>
        </w:tc>
        <w:tc>
          <w:tcPr>
            <w:tcW w:w="2381" w:type="dxa"/>
          </w:tcPr>
          <w:p w:rsidR="00781E49" w:rsidRDefault="00781E49" w:rsidP="005F3221">
            <w:pPr>
              <w:pStyle w:val="ConsPlusNormal"/>
            </w:pPr>
          </w:p>
        </w:tc>
        <w:tc>
          <w:tcPr>
            <w:tcW w:w="2814" w:type="dxa"/>
          </w:tcPr>
          <w:p w:rsidR="00781E49" w:rsidRDefault="00781E49" w:rsidP="005F3221">
            <w:pPr>
              <w:pStyle w:val="ConsPlusNormal"/>
            </w:pPr>
          </w:p>
        </w:tc>
      </w:tr>
      <w:tr w:rsidR="00781E49" w:rsidTr="00C42AF8">
        <w:tc>
          <w:tcPr>
            <w:tcW w:w="1020" w:type="dxa"/>
          </w:tcPr>
          <w:p w:rsidR="00781E49" w:rsidRDefault="00781E49" w:rsidP="005F3221">
            <w:pPr>
              <w:pStyle w:val="ConsPlusNormal"/>
            </w:pPr>
          </w:p>
        </w:tc>
        <w:tc>
          <w:tcPr>
            <w:tcW w:w="1644" w:type="dxa"/>
          </w:tcPr>
          <w:p w:rsidR="00781E49" w:rsidRDefault="00781E49" w:rsidP="005F3221">
            <w:pPr>
              <w:pStyle w:val="ConsPlusNormal"/>
            </w:pPr>
          </w:p>
        </w:tc>
        <w:tc>
          <w:tcPr>
            <w:tcW w:w="1701" w:type="dxa"/>
          </w:tcPr>
          <w:p w:rsidR="00781E49" w:rsidRDefault="00781E49" w:rsidP="005F3221">
            <w:pPr>
              <w:pStyle w:val="ConsPlusNormal"/>
            </w:pPr>
          </w:p>
        </w:tc>
        <w:tc>
          <w:tcPr>
            <w:tcW w:w="2381" w:type="dxa"/>
          </w:tcPr>
          <w:p w:rsidR="00781E49" w:rsidRDefault="00781E49" w:rsidP="005F3221">
            <w:pPr>
              <w:pStyle w:val="ConsPlusNormal"/>
            </w:pPr>
          </w:p>
        </w:tc>
        <w:tc>
          <w:tcPr>
            <w:tcW w:w="2814" w:type="dxa"/>
          </w:tcPr>
          <w:p w:rsidR="00781E49" w:rsidRDefault="00781E49" w:rsidP="005F3221">
            <w:pPr>
              <w:pStyle w:val="ConsPlusNormal"/>
            </w:pPr>
          </w:p>
        </w:tc>
      </w:tr>
      <w:tr w:rsidR="00781E49" w:rsidTr="00C42AF8">
        <w:tc>
          <w:tcPr>
            <w:tcW w:w="1020" w:type="dxa"/>
          </w:tcPr>
          <w:p w:rsidR="00781E49" w:rsidRDefault="00781E49" w:rsidP="005F3221">
            <w:pPr>
              <w:pStyle w:val="ConsPlusNormal"/>
            </w:pPr>
          </w:p>
        </w:tc>
        <w:tc>
          <w:tcPr>
            <w:tcW w:w="1644" w:type="dxa"/>
          </w:tcPr>
          <w:p w:rsidR="00781E49" w:rsidRDefault="00781E49" w:rsidP="005F3221">
            <w:pPr>
              <w:pStyle w:val="ConsPlusNormal"/>
            </w:pPr>
          </w:p>
        </w:tc>
        <w:tc>
          <w:tcPr>
            <w:tcW w:w="1701" w:type="dxa"/>
          </w:tcPr>
          <w:p w:rsidR="00781E49" w:rsidRDefault="00781E49" w:rsidP="005F3221">
            <w:pPr>
              <w:pStyle w:val="ConsPlusNormal"/>
            </w:pPr>
          </w:p>
        </w:tc>
        <w:tc>
          <w:tcPr>
            <w:tcW w:w="2381" w:type="dxa"/>
          </w:tcPr>
          <w:p w:rsidR="00781E49" w:rsidRDefault="00781E49" w:rsidP="005F3221">
            <w:pPr>
              <w:pStyle w:val="ConsPlusNormal"/>
            </w:pPr>
          </w:p>
        </w:tc>
        <w:tc>
          <w:tcPr>
            <w:tcW w:w="2814" w:type="dxa"/>
          </w:tcPr>
          <w:p w:rsidR="00781E49" w:rsidRDefault="00781E49" w:rsidP="005F3221">
            <w:pPr>
              <w:pStyle w:val="ConsPlusNormal"/>
            </w:pPr>
          </w:p>
        </w:tc>
      </w:tr>
      <w:tr w:rsidR="00781E49" w:rsidTr="00C42AF8">
        <w:tc>
          <w:tcPr>
            <w:tcW w:w="1020" w:type="dxa"/>
          </w:tcPr>
          <w:p w:rsidR="00781E49" w:rsidRDefault="00781E49" w:rsidP="005F3221">
            <w:pPr>
              <w:pStyle w:val="ConsPlusNormal"/>
            </w:pPr>
          </w:p>
        </w:tc>
        <w:tc>
          <w:tcPr>
            <w:tcW w:w="1644" w:type="dxa"/>
          </w:tcPr>
          <w:p w:rsidR="00781E49" w:rsidRDefault="00781E49" w:rsidP="005F3221">
            <w:pPr>
              <w:pStyle w:val="ConsPlusNormal"/>
            </w:pPr>
          </w:p>
        </w:tc>
        <w:tc>
          <w:tcPr>
            <w:tcW w:w="1701" w:type="dxa"/>
          </w:tcPr>
          <w:p w:rsidR="00781E49" w:rsidRDefault="00781E49" w:rsidP="005F3221">
            <w:pPr>
              <w:pStyle w:val="ConsPlusNormal"/>
            </w:pPr>
          </w:p>
        </w:tc>
        <w:tc>
          <w:tcPr>
            <w:tcW w:w="2381" w:type="dxa"/>
          </w:tcPr>
          <w:p w:rsidR="00781E49" w:rsidRDefault="00781E49" w:rsidP="005F3221">
            <w:pPr>
              <w:pStyle w:val="ConsPlusNormal"/>
            </w:pPr>
          </w:p>
        </w:tc>
        <w:tc>
          <w:tcPr>
            <w:tcW w:w="2814" w:type="dxa"/>
          </w:tcPr>
          <w:p w:rsidR="00781E49" w:rsidRDefault="00781E49" w:rsidP="005F3221">
            <w:pPr>
              <w:pStyle w:val="ConsPlusNormal"/>
            </w:pPr>
          </w:p>
        </w:tc>
      </w:tr>
      <w:tr w:rsidR="00781E49" w:rsidTr="00C42AF8">
        <w:tc>
          <w:tcPr>
            <w:tcW w:w="1020" w:type="dxa"/>
          </w:tcPr>
          <w:p w:rsidR="00781E49" w:rsidRDefault="00781E49" w:rsidP="005F3221">
            <w:pPr>
              <w:pStyle w:val="ConsPlusNormal"/>
            </w:pPr>
          </w:p>
        </w:tc>
        <w:tc>
          <w:tcPr>
            <w:tcW w:w="1644" w:type="dxa"/>
          </w:tcPr>
          <w:p w:rsidR="00781E49" w:rsidRDefault="00781E49" w:rsidP="005F3221">
            <w:pPr>
              <w:pStyle w:val="ConsPlusNormal"/>
            </w:pPr>
          </w:p>
        </w:tc>
        <w:tc>
          <w:tcPr>
            <w:tcW w:w="1701" w:type="dxa"/>
          </w:tcPr>
          <w:p w:rsidR="00781E49" w:rsidRDefault="00781E49" w:rsidP="005F3221">
            <w:pPr>
              <w:pStyle w:val="ConsPlusNormal"/>
            </w:pPr>
          </w:p>
        </w:tc>
        <w:tc>
          <w:tcPr>
            <w:tcW w:w="2381" w:type="dxa"/>
          </w:tcPr>
          <w:p w:rsidR="00781E49" w:rsidRDefault="00781E49" w:rsidP="005F3221">
            <w:pPr>
              <w:pStyle w:val="ConsPlusNormal"/>
            </w:pPr>
          </w:p>
        </w:tc>
        <w:tc>
          <w:tcPr>
            <w:tcW w:w="2814" w:type="dxa"/>
          </w:tcPr>
          <w:p w:rsidR="00781E49" w:rsidRDefault="00781E49" w:rsidP="005F3221">
            <w:pPr>
              <w:pStyle w:val="ConsPlusNormal"/>
            </w:pPr>
          </w:p>
        </w:tc>
      </w:tr>
      <w:tr w:rsidR="00781E49" w:rsidTr="00C42AF8">
        <w:tc>
          <w:tcPr>
            <w:tcW w:w="1020" w:type="dxa"/>
          </w:tcPr>
          <w:p w:rsidR="00781E49" w:rsidRDefault="00781E49" w:rsidP="005F3221">
            <w:pPr>
              <w:pStyle w:val="ConsPlusNormal"/>
            </w:pPr>
          </w:p>
        </w:tc>
        <w:tc>
          <w:tcPr>
            <w:tcW w:w="1644" w:type="dxa"/>
          </w:tcPr>
          <w:p w:rsidR="00781E49" w:rsidRDefault="00781E49" w:rsidP="005F3221">
            <w:pPr>
              <w:pStyle w:val="ConsPlusNormal"/>
            </w:pPr>
          </w:p>
        </w:tc>
        <w:tc>
          <w:tcPr>
            <w:tcW w:w="1701" w:type="dxa"/>
          </w:tcPr>
          <w:p w:rsidR="00781E49" w:rsidRDefault="00781E49" w:rsidP="005F3221">
            <w:pPr>
              <w:pStyle w:val="ConsPlusNormal"/>
            </w:pPr>
          </w:p>
        </w:tc>
        <w:tc>
          <w:tcPr>
            <w:tcW w:w="2381" w:type="dxa"/>
          </w:tcPr>
          <w:p w:rsidR="00781E49" w:rsidRDefault="00781E49" w:rsidP="005F3221">
            <w:pPr>
              <w:pStyle w:val="ConsPlusNormal"/>
            </w:pPr>
          </w:p>
        </w:tc>
        <w:tc>
          <w:tcPr>
            <w:tcW w:w="2814" w:type="dxa"/>
          </w:tcPr>
          <w:p w:rsidR="00781E49" w:rsidRDefault="00781E49" w:rsidP="005F3221">
            <w:pPr>
              <w:pStyle w:val="ConsPlusNormal"/>
            </w:pPr>
          </w:p>
        </w:tc>
      </w:tr>
    </w:tbl>
    <w:p w:rsidR="00781E49" w:rsidRDefault="00781E49" w:rsidP="00781E49">
      <w:pPr>
        <w:pStyle w:val="ConsPlusNormal"/>
        <w:ind w:firstLine="540"/>
        <w:jc w:val="both"/>
      </w:pPr>
    </w:p>
    <w:p w:rsidR="00781E49" w:rsidRPr="00D348C4" w:rsidRDefault="00781E49" w:rsidP="00781E49">
      <w:pPr>
        <w:pStyle w:val="ConsPlusNonformat"/>
        <w:jc w:val="both"/>
        <w:rPr>
          <w:rFonts w:ascii="Times New Roman" w:hAnsi="Times New Roman" w:cs="Times New Roman"/>
          <w:sz w:val="24"/>
          <w:szCs w:val="24"/>
        </w:rPr>
      </w:pPr>
      <w:r w:rsidRPr="00D348C4">
        <w:rPr>
          <w:rFonts w:ascii="Times New Roman" w:hAnsi="Times New Roman" w:cs="Times New Roman"/>
          <w:sz w:val="24"/>
          <w:szCs w:val="24"/>
        </w:rPr>
        <w:t>14.  Ваши близкие родственники (отец, мать, братья, сестры и дети), а также</w:t>
      </w:r>
      <w:r w:rsidR="00D348C4">
        <w:rPr>
          <w:rFonts w:ascii="Times New Roman" w:hAnsi="Times New Roman" w:cs="Times New Roman"/>
          <w:sz w:val="24"/>
          <w:szCs w:val="24"/>
        </w:rPr>
        <w:t xml:space="preserve"> </w:t>
      </w:r>
      <w:r w:rsidRPr="00D348C4">
        <w:rPr>
          <w:rFonts w:ascii="Times New Roman" w:hAnsi="Times New Roman" w:cs="Times New Roman"/>
          <w:sz w:val="24"/>
          <w:szCs w:val="24"/>
        </w:rPr>
        <w:t xml:space="preserve">муж  (жена),  </w:t>
      </w:r>
      <w:r w:rsidR="00D348C4">
        <w:rPr>
          <w:rFonts w:ascii="Times New Roman" w:hAnsi="Times New Roman" w:cs="Times New Roman"/>
          <w:sz w:val="24"/>
          <w:szCs w:val="24"/>
        </w:rPr>
        <w:t xml:space="preserve">                  </w:t>
      </w:r>
      <w:r w:rsidRPr="00D348C4">
        <w:rPr>
          <w:rFonts w:ascii="Times New Roman" w:hAnsi="Times New Roman" w:cs="Times New Roman"/>
          <w:sz w:val="24"/>
          <w:szCs w:val="24"/>
        </w:rPr>
        <w:t>в том числе бывшие, постоянно проживающие за границей и (или)</w:t>
      </w:r>
      <w:r w:rsidR="00D348C4">
        <w:rPr>
          <w:rFonts w:ascii="Times New Roman" w:hAnsi="Times New Roman" w:cs="Times New Roman"/>
          <w:sz w:val="24"/>
          <w:szCs w:val="24"/>
        </w:rPr>
        <w:t xml:space="preserve"> </w:t>
      </w:r>
      <w:r w:rsidRPr="00D348C4">
        <w:rPr>
          <w:rFonts w:ascii="Times New Roman" w:hAnsi="Times New Roman" w:cs="Times New Roman"/>
          <w:sz w:val="24"/>
          <w:szCs w:val="24"/>
        </w:rPr>
        <w:t>оформляющие  документы  для  выезда на постоянное место жительства в другое</w:t>
      </w:r>
      <w:r w:rsidR="00D348C4">
        <w:rPr>
          <w:rFonts w:ascii="Times New Roman" w:hAnsi="Times New Roman" w:cs="Times New Roman"/>
          <w:sz w:val="24"/>
          <w:szCs w:val="24"/>
        </w:rPr>
        <w:t xml:space="preserve"> </w:t>
      </w:r>
      <w:r w:rsidRPr="00D348C4">
        <w:rPr>
          <w:rFonts w:ascii="Times New Roman" w:hAnsi="Times New Roman" w:cs="Times New Roman"/>
          <w:sz w:val="24"/>
          <w:szCs w:val="24"/>
        </w:rPr>
        <w:t>государство</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t xml:space="preserve">                         </w:t>
      </w:r>
      <w:proofErr w:type="gramStart"/>
      <w:r>
        <w:t>(фамилия, имя, отчество,</w:t>
      </w:r>
      <w:proofErr w:type="gramEnd"/>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t xml:space="preserve">                с какого времени они проживают за границей)</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t>___________________________________________________________________________</w:t>
      </w:r>
    </w:p>
    <w:p w:rsidR="00781E49" w:rsidRPr="00D348C4" w:rsidRDefault="00781E49" w:rsidP="00781E49">
      <w:pPr>
        <w:pStyle w:val="ConsPlusNonformat"/>
        <w:jc w:val="both"/>
        <w:rPr>
          <w:rFonts w:ascii="Times New Roman" w:hAnsi="Times New Roman" w:cs="Times New Roman"/>
          <w:sz w:val="24"/>
          <w:szCs w:val="24"/>
        </w:rPr>
      </w:pPr>
      <w:r w:rsidRPr="00D348C4">
        <w:rPr>
          <w:rFonts w:ascii="Times New Roman" w:hAnsi="Times New Roman" w:cs="Times New Roman"/>
          <w:sz w:val="24"/>
          <w:szCs w:val="24"/>
        </w:rPr>
        <w:t>15. Пребывание за границей (когда, где, с какой целью)</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rsidRPr="00D348C4">
        <w:rPr>
          <w:rFonts w:ascii="Times New Roman" w:hAnsi="Times New Roman" w:cs="Times New Roman"/>
          <w:sz w:val="24"/>
          <w:szCs w:val="24"/>
        </w:rPr>
        <w:t>16. Отношение к воинской обязанности и воинское звание</w:t>
      </w:r>
      <w:r>
        <w:t xml:space="preserve"> ____________________</w:t>
      </w:r>
    </w:p>
    <w:p w:rsidR="00781E49" w:rsidRDefault="00781E49" w:rsidP="00781E49">
      <w:pPr>
        <w:pStyle w:val="ConsPlusNonformat"/>
        <w:jc w:val="both"/>
      </w:pPr>
      <w:r>
        <w:t>___________________________________________________________________________</w:t>
      </w:r>
    </w:p>
    <w:p w:rsidR="00781E49" w:rsidRPr="00D348C4" w:rsidRDefault="00781E49" w:rsidP="00781E49">
      <w:pPr>
        <w:pStyle w:val="ConsPlusNonformat"/>
        <w:jc w:val="both"/>
        <w:rPr>
          <w:rFonts w:ascii="Times New Roman" w:hAnsi="Times New Roman" w:cs="Times New Roman"/>
          <w:sz w:val="24"/>
          <w:szCs w:val="24"/>
        </w:rPr>
      </w:pPr>
      <w:r w:rsidRPr="00D348C4">
        <w:rPr>
          <w:rFonts w:ascii="Times New Roman" w:hAnsi="Times New Roman" w:cs="Times New Roman"/>
          <w:sz w:val="24"/>
          <w:szCs w:val="24"/>
        </w:rPr>
        <w:t>17.  Домашний  адрес  (адрес  регистрации,  фактического проживания), номер</w:t>
      </w:r>
    </w:p>
    <w:p w:rsidR="00781E49" w:rsidRDefault="00781E49" w:rsidP="00781E49">
      <w:pPr>
        <w:pStyle w:val="ConsPlusNonformat"/>
        <w:jc w:val="both"/>
      </w:pPr>
      <w:r w:rsidRPr="00D348C4">
        <w:rPr>
          <w:rFonts w:ascii="Times New Roman" w:hAnsi="Times New Roman" w:cs="Times New Roman"/>
          <w:sz w:val="24"/>
          <w:szCs w:val="24"/>
        </w:rPr>
        <w:t>телефона (либо иной вид связи)</w:t>
      </w:r>
      <w:r>
        <w:t xml:space="preserve"> ____________________________________________</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rsidRPr="00D348C4">
        <w:rPr>
          <w:rFonts w:ascii="Times New Roman" w:hAnsi="Times New Roman" w:cs="Times New Roman"/>
          <w:sz w:val="24"/>
          <w:szCs w:val="24"/>
        </w:rPr>
        <w:t>18. Паспорт или документ, его заменяющий</w:t>
      </w:r>
      <w:r>
        <w:t xml:space="preserve"> __________________________________</w:t>
      </w:r>
    </w:p>
    <w:p w:rsidR="00781E49" w:rsidRDefault="00781E49" w:rsidP="00781E49">
      <w:pPr>
        <w:pStyle w:val="ConsPlusNonformat"/>
        <w:jc w:val="both"/>
      </w:pPr>
      <w:r>
        <w:t xml:space="preserve">                                         (серия, номер, кем и когда выдан)</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rsidRPr="00D348C4">
        <w:rPr>
          <w:rFonts w:ascii="Times New Roman" w:hAnsi="Times New Roman" w:cs="Times New Roman"/>
          <w:sz w:val="24"/>
          <w:szCs w:val="24"/>
        </w:rPr>
        <w:t>19. Наличие заграничного паспорта</w:t>
      </w:r>
      <w:r>
        <w:t xml:space="preserve"> _________________________________________</w:t>
      </w:r>
    </w:p>
    <w:p w:rsidR="00781E49" w:rsidRDefault="00781E49" w:rsidP="00781E49">
      <w:pPr>
        <w:pStyle w:val="ConsPlusNonformat"/>
        <w:jc w:val="both"/>
      </w:pPr>
      <w:r>
        <w:t xml:space="preserve">                                      (серия, номер, кем и когда выдан)</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t>___________________________________________________________________________</w:t>
      </w:r>
    </w:p>
    <w:p w:rsidR="00781E49" w:rsidRPr="00D348C4" w:rsidRDefault="00781E49" w:rsidP="00781E49">
      <w:pPr>
        <w:pStyle w:val="ConsPlusNonformat"/>
        <w:jc w:val="both"/>
        <w:rPr>
          <w:rFonts w:ascii="Times New Roman" w:hAnsi="Times New Roman" w:cs="Times New Roman"/>
          <w:sz w:val="24"/>
          <w:szCs w:val="24"/>
        </w:rPr>
      </w:pPr>
      <w:r w:rsidRPr="00D348C4">
        <w:rPr>
          <w:rFonts w:ascii="Times New Roman" w:hAnsi="Times New Roman" w:cs="Times New Roman"/>
          <w:sz w:val="24"/>
          <w:szCs w:val="24"/>
        </w:rPr>
        <w:t>20.  Номер  страхового  свидетельства обязательного пенсионного страхования</w:t>
      </w:r>
    </w:p>
    <w:p w:rsidR="00781E49" w:rsidRPr="00D348C4" w:rsidRDefault="00781E49" w:rsidP="00781E49">
      <w:pPr>
        <w:pStyle w:val="ConsPlusNonformat"/>
        <w:jc w:val="both"/>
        <w:rPr>
          <w:rFonts w:ascii="Times New Roman" w:hAnsi="Times New Roman" w:cs="Times New Roman"/>
          <w:sz w:val="24"/>
          <w:szCs w:val="24"/>
        </w:rPr>
      </w:pPr>
      <w:r w:rsidRPr="00D348C4">
        <w:rPr>
          <w:rFonts w:ascii="Times New Roman" w:hAnsi="Times New Roman" w:cs="Times New Roman"/>
          <w:sz w:val="24"/>
          <w:szCs w:val="24"/>
        </w:rPr>
        <w:t>(если имеется)</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rsidRPr="00D348C4">
        <w:rPr>
          <w:rFonts w:ascii="Times New Roman" w:hAnsi="Times New Roman" w:cs="Times New Roman"/>
          <w:sz w:val="24"/>
          <w:szCs w:val="24"/>
        </w:rPr>
        <w:t>21. ИНН (если имеется)</w:t>
      </w:r>
      <w:r>
        <w:t xml:space="preserve"> ____________________________________________________</w:t>
      </w:r>
    </w:p>
    <w:p w:rsidR="00781E49" w:rsidRPr="00D348C4" w:rsidRDefault="00781E49" w:rsidP="00781E49">
      <w:pPr>
        <w:pStyle w:val="ConsPlusNonformat"/>
        <w:jc w:val="both"/>
        <w:rPr>
          <w:rFonts w:ascii="Times New Roman" w:hAnsi="Times New Roman" w:cs="Times New Roman"/>
          <w:sz w:val="24"/>
          <w:szCs w:val="24"/>
        </w:rPr>
      </w:pPr>
      <w:r w:rsidRPr="00D348C4">
        <w:rPr>
          <w:rFonts w:ascii="Times New Roman" w:hAnsi="Times New Roman" w:cs="Times New Roman"/>
          <w:sz w:val="24"/>
          <w:szCs w:val="24"/>
        </w:rPr>
        <w:t xml:space="preserve">22.  </w:t>
      </w:r>
      <w:proofErr w:type="gramStart"/>
      <w:r w:rsidRPr="00D348C4">
        <w:rPr>
          <w:rFonts w:ascii="Times New Roman" w:hAnsi="Times New Roman" w:cs="Times New Roman"/>
          <w:sz w:val="24"/>
          <w:szCs w:val="24"/>
        </w:rPr>
        <w:t>Дополнительные  сведения (участие в выборных представительных органах,</w:t>
      </w:r>
      <w:proofErr w:type="gramEnd"/>
    </w:p>
    <w:p w:rsidR="00781E49" w:rsidRDefault="00781E49" w:rsidP="00781E49">
      <w:pPr>
        <w:pStyle w:val="ConsPlusNonformat"/>
        <w:jc w:val="both"/>
      </w:pPr>
      <w:r w:rsidRPr="00D348C4">
        <w:rPr>
          <w:rFonts w:ascii="Times New Roman" w:hAnsi="Times New Roman" w:cs="Times New Roman"/>
          <w:sz w:val="24"/>
          <w:szCs w:val="24"/>
        </w:rPr>
        <w:t>другая информация, которую желаете сообщить о себе)</w:t>
      </w:r>
      <w:r>
        <w:t xml:space="preserve"> _______________________</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t>___________________________________________________________________________</w:t>
      </w:r>
    </w:p>
    <w:p w:rsidR="00781E49" w:rsidRDefault="00781E49" w:rsidP="00781E49">
      <w:pPr>
        <w:pStyle w:val="ConsPlusNonformat"/>
        <w:jc w:val="both"/>
      </w:pPr>
      <w:r>
        <w:t>___________________________________________________________________________</w:t>
      </w:r>
    </w:p>
    <w:p w:rsidR="00781E49" w:rsidRPr="00D348C4" w:rsidRDefault="00781E49" w:rsidP="00781E49">
      <w:pPr>
        <w:pStyle w:val="ConsPlusNonformat"/>
        <w:jc w:val="both"/>
        <w:rPr>
          <w:rFonts w:ascii="Times New Roman" w:hAnsi="Times New Roman" w:cs="Times New Roman"/>
          <w:sz w:val="24"/>
          <w:szCs w:val="24"/>
        </w:rPr>
      </w:pPr>
      <w:r w:rsidRPr="00D348C4">
        <w:rPr>
          <w:rFonts w:ascii="Times New Roman" w:hAnsi="Times New Roman" w:cs="Times New Roman"/>
          <w:sz w:val="24"/>
          <w:szCs w:val="24"/>
        </w:rPr>
        <w:t>23.  Мне известно, что сообщение о себе в анкете заведомо ложных сведений и</w:t>
      </w:r>
      <w:r w:rsidR="00D348C4">
        <w:rPr>
          <w:rFonts w:ascii="Times New Roman" w:hAnsi="Times New Roman" w:cs="Times New Roman"/>
          <w:sz w:val="24"/>
          <w:szCs w:val="24"/>
        </w:rPr>
        <w:t xml:space="preserve"> </w:t>
      </w:r>
      <w:r w:rsidRPr="00D348C4">
        <w:rPr>
          <w:rFonts w:ascii="Times New Roman" w:hAnsi="Times New Roman" w:cs="Times New Roman"/>
          <w:sz w:val="24"/>
          <w:szCs w:val="24"/>
        </w:rPr>
        <w:t>мое  несоответствие  квалификационным  требованиям  могут  повлечь  отказ в</w:t>
      </w:r>
      <w:r w:rsidR="00D348C4">
        <w:rPr>
          <w:rFonts w:ascii="Times New Roman" w:hAnsi="Times New Roman" w:cs="Times New Roman"/>
          <w:sz w:val="24"/>
          <w:szCs w:val="24"/>
        </w:rPr>
        <w:t xml:space="preserve"> </w:t>
      </w:r>
      <w:r w:rsidRPr="00D348C4">
        <w:rPr>
          <w:rFonts w:ascii="Times New Roman" w:hAnsi="Times New Roman" w:cs="Times New Roman"/>
          <w:sz w:val="24"/>
          <w:szCs w:val="24"/>
        </w:rPr>
        <w:t xml:space="preserve">участии  </w:t>
      </w:r>
      <w:r w:rsidR="00D348C4">
        <w:rPr>
          <w:rFonts w:ascii="Times New Roman" w:hAnsi="Times New Roman" w:cs="Times New Roman"/>
          <w:sz w:val="24"/>
          <w:szCs w:val="24"/>
        </w:rPr>
        <w:t xml:space="preserve">                             </w:t>
      </w:r>
      <w:r w:rsidRPr="00D348C4">
        <w:rPr>
          <w:rFonts w:ascii="Times New Roman" w:hAnsi="Times New Roman" w:cs="Times New Roman"/>
          <w:sz w:val="24"/>
          <w:szCs w:val="24"/>
        </w:rPr>
        <w:t>в  конкурсе  и приеме на должность, поступлении на государственную</w:t>
      </w:r>
      <w:r w:rsidR="00D348C4">
        <w:rPr>
          <w:rFonts w:ascii="Times New Roman" w:hAnsi="Times New Roman" w:cs="Times New Roman"/>
          <w:sz w:val="24"/>
          <w:szCs w:val="24"/>
        </w:rPr>
        <w:t xml:space="preserve"> </w:t>
      </w:r>
      <w:r w:rsidRPr="00D348C4">
        <w:rPr>
          <w:rFonts w:ascii="Times New Roman" w:hAnsi="Times New Roman" w:cs="Times New Roman"/>
          <w:sz w:val="24"/>
          <w:szCs w:val="24"/>
        </w:rPr>
        <w:t>гражданскую  службу  Российской  Федерации  или  на  муниципальную службу в</w:t>
      </w:r>
      <w:r w:rsidR="00D348C4">
        <w:rPr>
          <w:rFonts w:ascii="Times New Roman" w:hAnsi="Times New Roman" w:cs="Times New Roman"/>
          <w:sz w:val="24"/>
          <w:szCs w:val="24"/>
        </w:rPr>
        <w:t xml:space="preserve"> </w:t>
      </w:r>
      <w:r w:rsidRPr="00D348C4">
        <w:rPr>
          <w:rFonts w:ascii="Times New Roman" w:hAnsi="Times New Roman" w:cs="Times New Roman"/>
          <w:sz w:val="24"/>
          <w:szCs w:val="24"/>
        </w:rPr>
        <w:t>Российской Федерации.</w:t>
      </w:r>
    </w:p>
    <w:p w:rsidR="00781E49" w:rsidRPr="00D348C4" w:rsidRDefault="00781E49" w:rsidP="00781E49">
      <w:pPr>
        <w:pStyle w:val="ConsPlusNonformat"/>
        <w:jc w:val="both"/>
        <w:rPr>
          <w:rFonts w:ascii="Times New Roman" w:hAnsi="Times New Roman" w:cs="Times New Roman"/>
          <w:sz w:val="24"/>
          <w:szCs w:val="24"/>
        </w:rPr>
      </w:pPr>
      <w:r w:rsidRPr="00D348C4">
        <w:rPr>
          <w:rFonts w:ascii="Times New Roman" w:hAnsi="Times New Roman" w:cs="Times New Roman"/>
          <w:sz w:val="24"/>
          <w:szCs w:val="24"/>
        </w:rPr>
        <w:t xml:space="preserve">    На   проведение  в  отношении  меня  проверочных  мероприятий  </w:t>
      </w:r>
      <w:proofErr w:type="gramStart"/>
      <w:r w:rsidRPr="00D348C4">
        <w:rPr>
          <w:rFonts w:ascii="Times New Roman" w:hAnsi="Times New Roman" w:cs="Times New Roman"/>
          <w:sz w:val="24"/>
          <w:szCs w:val="24"/>
        </w:rPr>
        <w:t>согласен</w:t>
      </w:r>
      <w:proofErr w:type="gramEnd"/>
      <w:r w:rsidR="00D348C4">
        <w:rPr>
          <w:rFonts w:ascii="Times New Roman" w:hAnsi="Times New Roman" w:cs="Times New Roman"/>
          <w:sz w:val="24"/>
          <w:szCs w:val="24"/>
        </w:rPr>
        <w:t xml:space="preserve"> </w:t>
      </w:r>
      <w:r w:rsidRPr="00D348C4">
        <w:rPr>
          <w:rFonts w:ascii="Times New Roman" w:hAnsi="Times New Roman" w:cs="Times New Roman"/>
          <w:sz w:val="24"/>
          <w:szCs w:val="24"/>
        </w:rPr>
        <w:t>(согласна).</w:t>
      </w:r>
    </w:p>
    <w:p w:rsidR="00781E49" w:rsidRDefault="00781E49" w:rsidP="00781E49">
      <w:pPr>
        <w:pStyle w:val="ConsPlusNonformat"/>
        <w:jc w:val="both"/>
      </w:pPr>
    </w:p>
    <w:p w:rsidR="00781E49" w:rsidRDefault="00781E49" w:rsidP="00781E49">
      <w:pPr>
        <w:pStyle w:val="ConsPlusNonformat"/>
        <w:jc w:val="both"/>
      </w:pPr>
      <w:r>
        <w:t>"__" __________ 20__ г.                                  Подпись __________</w:t>
      </w:r>
    </w:p>
    <w:p w:rsidR="00781E49" w:rsidRDefault="00781E49" w:rsidP="00781E49">
      <w:pPr>
        <w:pStyle w:val="ConsPlusNonformat"/>
        <w:jc w:val="both"/>
      </w:pPr>
      <w:r>
        <w:t>М.П.</w:t>
      </w:r>
    </w:p>
    <w:p w:rsidR="00781E49" w:rsidRDefault="00781E49" w:rsidP="00781E49">
      <w:pPr>
        <w:pStyle w:val="ConsPlusNonformat"/>
        <w:jc w:val="both"/>
      </w:pPr>
    </w:p>
    <w:p w:rsidR="00781E49" w:rsidRPr="00D348C4" w:rsidRDefault="00781E49" w:rsidP="00781E49">
      <w:pPr>
        <w:pStyle w:val="ConsPlusNonformat"/>
        <w:jc w:val="both"/>
        <w:rPr>
          <w:rFonts w:ascii="Times New Roman" w:hAnsi="Times New Roman" w:cs="Times New Roman"/>
          <w:sz w:val="22"/>
          <w:szCs w:val="22"/>
        </w:rPr>
      </w:pPr>
      <w:r w:rsidRPr="00D348C4">
        <w:rPr>
          <w:rFonts w:ascii="Times New Roman" w:hAnsi="Times New Roman" w:cs="Times New Roman"/>
          <w:sz w:val="22"/>
          <w:szCs w:val="22"/>
        </w:rPr>
        <w:t xml:space="preserve">    Фотография и данные о трудовой деятельности, воинской службе и об учебе</w:t>
      </w:r>
      <w:r w:rsidR="00D348C4">
        <w:rPr>
          <w:rFonts w:ascii="Times New Roman" w:hAnsi="Times New Roman" w:cs="Times New Roman"/>
          <w:sz w:val="22"/>
          <w:szCs w:val="22"/>
        </w:rPr>
        <w:t xml:space="preserve"> </w:t>
      </w:r>
      <w:r w:rsidRPr="00D348C4">
        <w:rPr>
          <w:rFonts w:ascii="Times New Roman" w:hAnsi="Times New Roman" w:cs="Times New Roman"/>
          <w:sz w:val="22"/>
          <w:szCs w:val="22"/>
        </w:rPr>
        <w:t>оформляемого   лица   соответствуют  документам,  удостоверяющим  личность,</w:t>
      </w:r>
      <w:r w:rsidR="00C42AF8">
        <w:rPr>
          <w:rFonts w:ascii="Times New Roman" w:hAnsi="Times New Roman" w:cs="Times New Roman"/>
          <w:sz w:val="22"/>
          <w:szCs w:val="22"/>
        </w:rPr>
        <w:t xml:space="preserve"> </w:t>
      </w:r>
      <w:r w:rsidRPr="00D348C4">
        <w:rPr>
          <w:rFonts w:ascii="Times New Roman" w:hAnsi="Times New Roman" w:cs="Times New Roman"/>
          <w:sz w:val="22"/>
          <w:szCs w:val="22"/>
        </w:rPr>
        <w:t xml:space="preserve">записям в трудовой книжке, документам </w:t>
      </w:r>
      <w:r w:rsidR="00C42AF8">
        <w:rPr>
          <w:rFonts w:ascii="Times New Roman" w:hAnsi="Times New Roman" w:cs="Times New Roman"/>
          <w:sz w:val="22"/>
          <w:szCs w:val="22"/>
        </w:rPr>
        <w:t xml:space="preserve">              </w:t>
      </w:r>
      <w:r w:rsidRPr="00D348C4">
        <w:rPr>
          <w:rFonts w:ascii="Times New Roman" w:hAnsi="Times New Roman" w:cs="Times New Roman"/>
          <w:sz w:val="22"/>
          <w:szCs w:val="22"/>
        </w:rPr>
        <w:t>об образовании и воинской службе.</w:t>
      </w:r>
    </w:p>
    <w:p w:rsidR="00781E49" w:rsidRPr="00D348C4" w:rsidRDefault="00781E49" w:rsidP="00781E49">
      <w:pPr>
        <w:pStyle w:val="ConsPlusNonformat"/>
        <w:jc w:val="both"/>
        <w:rPr>
          <w:rFonts w:ascii="Times New Roman" w:hAnsi="Times New Roman" w:cs="Times New Roman"/>
          <w:sz w:val="22"/>
          <w:szCs w:val="22"/>
        </w:rPr>
      </w:pPr>
    </w:p>
    <w:p w:rsidR="00781E49" w:rsidRDefault="00781E49" w:rsidP="00781E49">
      <w:pPr>
        <w:pStyle w:val="ConsPlusNonformat"/>
        <w:jc w:val="both"/>
      </w:pPr>
    </w:p>
    <w:p w:rsidR="00781E49" w:rsidRDefault="00781E49" w:rsidP="00781E49">
      <w:pPr>
        <w:pStyle w:val="ConsPlusNonformat"/>
        <w:jc w:val="both"/>
      </w:pPr>
      <w:r>
        <w:t>"__" __________ 20__ г.    ________________________________________________</w:t>
      </w:r>
    </w:p>
    <w:p w:rsidR="00781E49" w:rsidRDefault="00781E49" w:rsidP="00781E49">
      <w:pPr>
        <w:pStyle w:val="ConsPlusNonformat"/>
        <w:jc w:val="both"/>
      </w:pPr>
      <w:r>
        <w:t xml:space="preserve">                           (подпись, фамилия секретаря конкурсной комиссии)</w:t>
      </w:r>
    </w:p>
    <w:p w:rsidR="00781E49" w:rsidRDefault="00781E49" w:rsidP="00781E49">
      <w:pPr>
        <w:pStyle w:val="ConsPlusNormal"/>
        <w:ind w:firstLine="540"/>
        <w:jc w:val="both"/>
      </w:pPr>
    </w:p>
    <w:p w:rsidR="00781E49" w:rsidRDefault="00781E49" w:rsidP="00781E49">
      <w:pPr>
        <w:pStyle w:val="ConsPlusNormal"/>
        <w:ind w:firstLine="540"/>
        <w:jc w:val="both"/>
      </w:pPr>
    </w:p>
    <w:p w:rsidR="00C42AF8" w:rsidRDefault="00C42AF8" w:rsidP="00781E49">
      <w:pPr>
        <w:pStyle w:val="ConsPlusNormal"/>
        <w:ind w:firstLine="540"/>
        <w:jc w:val="both"/>
      </w:pPr>
    </w:p>
    <w:p w:rsidR="00C42AF8" w:rsidRDefault="00C42AF8" w:rsidP="00781E49">
      <w:pPr>
        <w:pStyle w:val="ConsPlusNormal"/>
        <w:ind w:firstLine="540"/>
        <w:jc w:val="both"/>
      </w:pPr>
    </w:p>
    <w:p w:rsidR="00C42AF8" w:rsidRDefault="00C42AF8" w:rsidP="00781E49">
      <w:pPr>
        <w:pStyle w:val="ConsPlusNormal"/>
        <w:ind w:firstLine="540"/>
        <w:jc w:val="both"/>
      </w:pPr>
    </w:p>
    <w:p w:rsidR="007E63D9" w:rsidRDefault="007E63D9" w:rsidP="00781E49">
      <w:pPr>
        <w:pStyle w:val="ConsPlusNormal"/>
        <w:jc w:val="right"/>
        <w:outlineLvl w:val="1"/>
        <w:rPr>
          <w:rFonts w:ascii="Times New Roman" w:hAnsi="Times New Roman" w:cs="Times New Roman"/>
          <w:sz w:val="24"/>
          <w:szCs w:val="24"/>
        </w:rPr>
      </w:pPr>
    </w:p>
    <w:p w:rsidR="00781E49" w:rsidRPr="00781E49" w:rsidRDefault="00781E49" w:rsidP="00781E49">
      <w:pPr>
        <w:pStyle w:val="ConsPlusNormal"/>
        <w:jc w:val="right"/>
        <w:outlineLvl w:val="1"/>
        <w:rPr>
          <w:rFonts w:ascii="Times New Roman" w:hAnsi="Times New Roman" w:cs="Times New Roman"/>
          <w:sz w:val="24"/>
          <w:szCs w:val="24"/>
        </w:rPr>
      </w:pPr>
      <w:r w:rsidRPr="00781E49">
        <w:rPr>
          <w:rFonts w:ascii="Times New Roman" w:hAnsi="Times New Roman" w:cs="Times New Roman"/>
          <w:sz w:val="24"/>
          <w:szCs w:val="24"/>
        </w:rPr>
        <w:lastRenderedPageBreak/>
        <w:t>Приложение 3</w:t>
      </w:r>
    </w:p>
    <w:p w:rsidR="00781E49" w:rsidRPr="00C42AF8" w:rsidRDefault="00781E49" w:rsidP="00781E49">
      <w:pPr>
        <w:pStyle w:val="ConsPlusNormal"/>
        <w:ind w:firstLine="540"/>
        <w:jc w:val="both"/>
        <w:rPr>
          <w:sz w:val="24"/>
          <w:szCs w:val="24"/>
        </w:rPr>
      </w:pPr>
    </w:p>
    <w:p w:rsidR="00781E49" w:rsidRPr="00C42AF8" w:rsidRDefault="00781E49" w:rsidP="00781E49">
      <w:pPr>
        <w:pStyle w:val="ConsPlusNonformat"/>
        <w:jc w:val="both"/>
        <w:rPr>
          <w:rFonts w:ascii="Times New Roman" w:hAnsi="Times New Roman" w:cs="Times New Roman"/>
          <w:sz w:val="24"/>
          <w:szCs w:val="24"/>
        </w:rPr>
      </w:pPr>
      <w:bookmarkStart w:id="8" w:name="P474"/>
      <w:bookmarkEnd w:id="8"/>
      <w:r w:rsidRPr="00C42AF8">
        <w:rPr>
          <w:sz w:val="24"/>
          <w:szCs w:val="24"/>
        </w:rPr>
        <w:t xml:space="preserve">                 </w:t>
      </w:r>
      <w:r w:rsidRPr="00C42AF8">
        <w:rPr>
          <w:rFonts w:ascii="Times New Roman" w:hAnsi="Times New Roman" w:cs="Times New Roman"/>
          <w:sz w:val="24"/>
          <w:szCs w:val="24"/>
        </w:rPr>
        <w:t>Согласие на обработку персональных данных</w:t>
      </w:r>
    </w:p>
    <w:p w:rsidR="00781E49" w:rsidRPr="00C42AF8" w:rsidRDefault="00781E49" w:rsidP="00781E49">
      <w:pPr>
        <w:pStyle w:val="ConsPlusNonformat"/>
        <w:jc w:val="both"/>
        <w:rPr>
          <w:sz w:val="24"/>
          <w:szCs w:val="24"/>
        </w:rPr>
      </w:pPr>
    </w:p>
    <w:p w:rsidR="00781E49" w:rsidRPr="00C42AF8" w:rsidRDefault="00781E49" w:rsidP="00781E49">
      <w:pPr>
        <w:pStyle w:val="ConsPlusNonformat"/>
        <w:jc w:val="both"/>
        <w:rPr>
          <w:rFonts w:ascii="Times New Roman" w:hAnsi="Times New Roman" w:cs="Times New Roman"/>
          <w:sz w:val="24"/>
          <w:szCs w:val="24"/>
        </w:rPr>
      </w:pPr>
      <w:r w:rsidRPr="00C42AF8">
        <w:rPr>
          <w:rFonts w:ascii="Times New Roman" w:hAnsi="Times New Roman" w:cs="Times New Roman"/>
          <w:sz w:val="24"/>
          <w:szCs w:val="24"/>
        </w:rPr>
        <w:t>Я, ________________________________________</w:t>
      </w:r>
      <w:r w:rsidRPr="00C42AF8">
        <w:rPr>
          <w:rFonts w:ascii="Times New Roman" w:hAnsi="Times New Roman" w:cs="Times New Roman"/>
          <w:sz w:val="24"/>
          <w:szCs w:val="24"/>
        </w:rPr>
        <w:t>__________________________</w:t>
      </w:r>
    </w:p>
    <w:p w:rsidR="00781E49" w:rsidRPr="00781E49" w:rsidRDefault="00781E49" w:rsidP="00781E49">
      <w:pPr>
        <w:pStyle w:val="ConsPlusNonformat"/>
        <w:jc w:val="both"/>
        <w:rPr>
          <w:rFonts w:ascii="Times New Roman" w:hAnsi="Times New Roman" w:cs="Times New Roman"/>
        </w:rPr>
      </w:pPr>
      <w:r>
        <w:t xml:space="preserve">                    </w:t>
      </w:r>
      <w:r w:rsidRPr="00781E49">
        <w:rPr>
          <w:rFonts w:ascii="Times New Roman" w:hAnsi="Times New Roman" w:cs="Times New Roman"/>
        </w:rPr>
        <w:t>(полностью фамилия, имя, отчество)</w:t>
      </w:r>
    </w:p>
    <w:p w:rsidR="00781E49" w:rsidRDefault="00781E49" w:rsidP="00781E49">
      <w:pPr>
        <w:pStyle w:val="ConsPlusNonformat"/>
        <w:jc w:val="both"/>
      </w:pPr>
      <w:r>
        <w:t>___________________________________________________________________________</w:t>
      </w:r>
    </w:p>
    <w:p w:rsidR="00781E49" w:rsidRPr="00781E49" w:rsidRDefault="00781E49" w:rsidP="00781E49">
      <w:pPr>
        <w:pStyle w:val="ConsPlusNonformat"/>
        <w:jc w:val="both"/>
        <w:rPr>
          <w:rFonts w:ascii="Times New Roman" w:hAnsi="Times New Roman" w:cs="Times New Roman"/>
        </w:rPr>
      </w:pPr>
      <w:r>
        <w:t xml:space="preserve">                    </w:t>
      </w:r>
      <w:r w:rsidRPr="00781E49">
        <w:rPr>
          <w:rFonts w:ascii="Times New Roman" w:hAnsi="Times New Roman" w:cs="Times New Roman"/>
        </w:rPr>
        <w:t>(дата, месяц, год и место рождения)</w:t>
      </w:r>
    </w:p>
    <w:p w:rsidR="00781E49" w:rsidRDefault="00781E49" w:rsidP="00781E49">
      <w:pPr>
        <w:pStyle w:val="ConsPlusNonformat"/>
        <w:jc w:val="both"/>
      </w:pPr>
      <w:r>
        <w:t>___________________________________________________________________________</w:t>
      </w:r>
    </w:p>
    <w:p w:rsidR="00781E49" w:rsidRPr="00781E49" w:rsidRDefault="00781E49" w:rsidP="00781E49">
      <w:pPr>
        <w:pStyle w:val="ConsPlusNonformat"/>
        <w:jc w:val="both"/>
        <w:rPr>
          <w:rFonts w:ascii="Times New Roman" w:hAnsi="Times New Roman" w:cs="Times New Roman"/>
        </w:rPr>
      </w:pPr>
      <w:r>
        <w:t xml:space="preserve">             </w:t>
      </w:r>
      <w:proofErr w:type="gramStart"/>
      <w:r w:rsidRPr="00781E49">
        <w:rPr>
          <w:rFonts w:ascii="Times New Roman" w:hAnsi="Times New Roman" w:cs="Times New Roman"/>
        </w:rPr>
        <w:t>(идентификационный номер налогоплательщика (ИНН)</w:t>
      </w:r>
      <w:proofErr w:type="gramEnd"/>
    </w:p>
    <w:p w:rsidR="00781E49" w:rsidRDefault="00781E49" w:rsidP="00781E49">
      <w:pPr>
        <w:pStyle w:val="ConsPlusNonformat"/>
        <w:jc w:val="both"/>
      </w:pPr>
      <w:r>
        <w:t>___________________________________________________________________________</w:t>
      </w:r>
    </w:p>
    <w:p w:rsidR="00781E49" w:rsidRPr="00781E49" w:rsidRDefault="00781E49" w:rsidP="00781E49">
      <w:pPr>
        <w:pStyle w:val="ConsPlusNonformat"/>
        <w:jc w:val="center"/>
        <w:rPr>
          <w:rFonts w:ascii="Times New Roman" w:hAnsi="Times New Roman" w:cs="Times New Roman"/>
        </w:rPr>
      </w:pPr>
      <w:proofErr w:type="gramStart"/>
      <w:r w:rsidRPr="00781E49">
        <w:rPr>
          <w:rFonts w:ascii="Times New Roman" w:hAnsi="Times New Roman" w:cs="Times New Roman"/>
        </w:rPr>
        <w:t>(основной документ, удостоверяющий личность, с указанием серии, номера,</w:t>
      </w:r>
      <w:proofErr w:type="gramEnd"/>
    </w:p>
    <w:p w:rsidR="00781E49" w:rsidRPr="00781E49" w:rsidRDefault="00781E49" w:rsidP="00781E49">
      <w:pPr>
        <w:pStyle w:val="ConsPlusNonformat"/>
        <w:jc w:val="center"/>
        <w:rPr>
          <w:rFonts w:ascii="Times New Roman" w:hAnsi="Times New Roman" w:cs="Times New Roman"/>
        </w:rPr>
      </w:pPr>
      <w:r w:rsidRPr="00781E49">
        <w:rPr>
          <w:rFonts w:ascii="Times New Roman" w:hAnsi="Times New Roman" w:cs="Times New Roman"/>
        </w:rPr>
        <w:t>даты выдачи, выдавшего органа, кода подразделения)</w:t>
      </w:r>
    </w:p>
    <w:p w:rsidR="00781E49" w:rsidRDefault="00781E49" w:rsidP="00781E49">
      <w:pPr>
        <w:pStyle w:val="ConsPlusNonformat"/>
        <w:jc w:val="both"/>
      </w:pPr>
      <w:r>
        <w:t>___________________________________________________________________________</w:t>
      </w:r>
    </w:p>
    <w:p w:rsidR="00781E49" w:rsidRPr="00781E49" w:rsidRDefault="00781E49" w:rsidP="00781E49">
      <w:pPr>
        <w:pStyle w:val="ConsPlusNonformat"/>
        <w:jc w:val="both"/>
        <w:rPr>
          <w:rFonts w:ascii="Times New Roman" w:hAnsi="Times New Roman" w:cs="Times New Roman"/>
        </w:rPr>
      </w:pPr>
      <w:r>
        <w:t xml:space="preserve">                      </w:t>
      </w:r>
      <w:r w:rsidRPr="00781E49">
        <w:rPr>
          <w:rFonts w:ascii="Times New Roman" w:hAnsi="Times New Roman" w:cs="Times New Roman"/>
        </w:rPr>
        <w:t>(</w:t>
      </w:r>
      <w:proofErr w:type="gramStart"/>
      <w:r w:rsidRPr="00781E49">
        <w:rPr>
          <w:rFonts w:ascii="Times New Roman" w:hAnsi="Times New Roman" w:cs="Times New Roman"/>
        </w:rPr>
        <w:t>зарегистрированный</w:t>
      </w:r>
      <w:proofErr w:type="gramEnd"/>
      <w:r w:rsidRPr="00781E49">
        <w:rPr>
          <w:rFonts w:ascii="Times New Roman" w:hAnsi="Times New Roman" w:cs="Times New Roman"/>
        </w:rPr>
        <w:t xml:space="preserve"> по адресу)</w:t>
      </w:r>
    </w:p>
    <w:p w:rsidR="00781E49" w:rsidRDefault="00781E49" w:rsidP="00781E49">
      <w:pPr>
        <w:pStyle w:val="ConsPlusNonformat"/>
        <w:jc w:val="both"/>
      </w:pPr>
    </w:p>
    <w:p w:rsidR="00781E49" w:rsidRPr="00C42AF8" w:rsidRDefault="00781E49" w:rsidP="00781E49">
      <w:pPr>
        <w:pStyle w:val="ConsPlusNonformat"/>
        <w:jc w:val="both"/>
        <w:rPr>
          <w:rFonts w:ascii="Times New Roman" w:hAnsi="Times New Roman" w:cs="Times New Roman"/>
          <w:sz w:val="24"/>
          <w:szCs w:val="24"/>
        </w:rPr>
      </w:pPr>
      <w:proofErr w:type="gramStart"/>
      <w:r w:rsidRPr="00C42AF8">
        <w:rPr>
          <w:rFonts w:ascii="Times New Roman" w:hAnsi="Times New Roman" w:cs="Times New Roman"/>
          <w:sz w:val="24"/>
          <w:szCs w:val="24"/>
        </w:rPr>
        <w:t>в  соответствии  с  законодательством  Российской  Федерации,  в  том числе</w:t>
      </w:r>
      <w:r w:rsidR="00C42AF8">
        <w:rPr>
          <w:rFonts w:ascii="Times New Roman" w:hAnsi="Times New Roman" w:cs="Times New Roman"/>
          <w:sz w:val="24"/>
          <w:szCs w:val="24"/>
        </w:rPr>
        <w:t xml:space="preserve"> </w:t>
      </w:r>
      <w:r w:rsidRPr="00C42AF8">
        <w:rPr>
          <w:rFonts w:ascii="Times New Roman" w:hAnsi="Times New Roman" w:cs="Times New Roman"/>
          <w:sz w:val="24"/>
          <w:szCs w:val="24"/>
        </w:rPr>
        <w:t xml:space="preserve">Федеральным   </w:t>
      </w:r>
      <w:hyperlink r:id="rId23" w:history="1">
        <w:r w:rsidRPr="00C42AF8">
          <w:rPr>
            <w:rFonts w:ascii="Times New Roman" w:hAnsi="Times New Roman" w:cs="Times New Roman"/>
            <w:color w:val="000000" w:themeColor="text1"/>
            <w:sz w:val="24"/>
            <w:szCs w:val="24"/>
          </w:rPr>
          <w:t>законом</w:t>
        </w:r>
      </w:hyperlink>
      <w:r w:rsidRPr="00C42AF8">
        <w:rPr>
          <w:rFonts w:ascii="Times New Roman" w:hAnsi="Times New Roman" w:cs="Times New Roman"/>
          <w:sz w:val="24"/>
          <w:szCs w:val="24"/>
        </w:rPr>
        <w:t xml:space="preserve">   от  27.07.2006  </w:t>
      </w:r>
      <w:r w:rsidRPr="00C42AF8">
        <w:rPr>
          <w:rFonts w:ascii="Times New Roman" w:hAnsi="Times New Roman" w:cs="Times New Roman"/>
          <w:sz w:val="24"/>
          <w:szCs w:val="24"/>
        </w:rPr>
        <w:t>№</w:t>
      </w:r>
      <w:r w:rsidRPr="00C42AF8">
        <w:rPr>
          <w:rFonts w:ascii="Times New Roman" w:hAnsi="Times New Roman" w:cs="Times New Roman"/>
          <w:sz w:val="24"/>
          <w:szCs w:val="24"/>
        </w:rPr>
        <w:t xml:space="preserve">  152-ФЗ  </w:t>
      </w:r>
      <w:r w:rsidRPr="00C42AF8">
        <w:rPr>
          <w:rFonts w:ascii="Times New Roman" w:hAnsi="Times New Roman" w:cs="Times New Roman"/>
          <w:sz w:val="24"/>
          <w:szCs w:val="24"/>
        </w:rPr>
        <w:t>«</w:t>
      </w:r>
      <w:r w:rsidRPr="00C42AF8">
        <w:rPr>
          <w:rFonts w:ascii="Times New Roman" w:hAnsi="Times New Roman" w:cs="Times New Roman"/>
          <w:sz w:val="24"/>
          <w:szCs w:val="24"/>
        </w:rPr>
        <w:t>О персональных данных</w:t>
      </w:r>
      <w:r w:rsidRPr="00C42AF8">
        <w:rPr>
          <w:rFonts w:ascii="Times New Roman" w:hAnsi="Times New Roman" w:cs="Times New Roman"/>
          <w:sz w:val="24"/>
          <w:szCs w:val="24"/>
        </w:rPr>
        <w:t>»</w:t>
      </w:r>
      <w:r w:rsidRPr="00C42AF8">
        <w:rPr>
          <w:rFonts w:ascii="Times New Roman" w:hAnsi="Times New Roman" w:cs="Times New Roman"/>
          <w:sz w:val="24"/>
          <w:szCs w:val="24"/>
        </w:rPr>
        <w:t>,</w:t>
      </w:r>
      <w:r w:rsidRPr="00C42AF8">
        <w:rPr>
          <w:rFonts w:ascii="Times New Roman" w:hAnsi="Times New Roman" w:cs="Times New Roman"/>
          <w:sz w:val="24"/>
          <w:szCs w:val="24"/>
        </w:rPr>
        <w:t xml:space="preserve"> </w:t>
      </w:r>
      <w:r w:rsidRPr="00C42AF8">
        <w:rPr>
          <w:rFonts w:ascii="Times New Roman" w:hAnsi="Times New Roman" w:cs="Times New Roman"/>
          <w:sz w:val="24"/>
          <w:szCs w:val="24"/>
        </w:rPr>
        <w:t xml:space="preserve">принимаю  решение  </w:t>
      </w:r>
      <w:r w:rsidR="00C42AF8">
        <w:rPr>
          <w:rFonts w:ascii="Times New Roman" w:hAnsi="Times New Roman" w:cs="Times New Roman"/>
          <w:sz w:val="24"/>
          <w:szCs w:val="24"/>
        </w:rPr>
        <w:t xml:space="preserve">                         </w:t>
      </w:r>
      <w:r w:rsidRPr="00C42AF8">
        <w:rPr>
          <w:rFonts w:ascii="Times New Roman" w:hAnsi="Times New Roman" w:cs="Times New Roman"/>
          <w:sz w:val="24"/>
          <w:szCs w:val="24"/>
        </w:rPr>
        <w:t>о предоставлении своих персональных данных и своей волей</w:t>
      </w:r>
      <w:r w:rsidRPr="00C42AF8">
        <w:rPr>
          <w:rFonts w:ascii="Times New Roman" w:hAnsi="Times New Roman" w:cs="Times New Roman"/>
          <w:sz w:val="24"/>
          <w:szCs w:val="24"/>
        </w:rPr>
        <w:t xml:space="preserve"> </w:t>
      </w:r>
      <w:r w:rsidRPr="00C42AF8">
        <w:rPr>
          <w:rFonts w:ascii="Times New Roman" w:hAnsi="Times New Roman" w:cs="Times New Roman"/>
          <w:sz w:val="24"/>
          <w:szCs w:val="24"/>
        </w:rPr>
        <w:t>и  в  своем  интересе  даю  согласие на их обработку, включая сбор, запись,</w:t>
      </w:r>
      <w:r w:rsidRPr="00C42AF8">
        <w:rPr>
          <w:rFonts w:ascii="Times New Roman" w:hAnsi="Times New Roman" w:cs="Times New Roman"/>
          <w:sz w:val="24"/>
          <w:szCs w:val="24"/>
        </w:rPr>
        <w:t xml:space="preserve"> </w:t>
      </w:r>
      <w:r w:rsidRPr="00C42AF8">
        <w:rPr>
          <w:rFonts w:ascii="Times New Roman" w:hAnsi="Times New Roman" w:cs="Times New Roman"/>
          <w:sz w:val="24"/>
          <w:szCs w:val="24"/>
        </w:rPr>
        <w:t>систематизацию,  накопление,  хранение,  уточнение (обновление, изменение),</w:t>
      </w:r>
      <w:r w:rsidRPr="00C42AF8">
        <w:rPr>
          <w:rFonts w:ascii="Times New Roman" w:hAnsi="Times New Roman" w:cs="Times New Roman"/>
          <w:sz w:val="24"/>
          <w:szCs w:val="24"/>
        </w:rPr>
        <w:t xml:space="preserve"> </w:t>
      </w:r>
      <w:r w:rsidRPr="00C42AF8">
        <w:rPr>
          <w:rFonts w:ascii="Times New Roman" w:hAnsi="Times New Roman" w:cs="Times New Roman"/>
          <w:sz w:val="24"/>
          <w:szCs w:val="24"/>
        </w:rPr>
        <w:t>извлечение,   использование,   передачу  (распространение,  предоставление,</w:t>
      </w:r>
      <w:r w:rsidRPr="00C42AF8">
        <w:rPr>
          <w:rFonts w:ascii="Times New Roman" w:hAnsi="Times New Roman" w:cs="Times New Roman"/>
          <w:sz w:val="24"/>
          <w:szCs w:val="24"/>
        </w:rPr>
        <w:t xml:space="preserve"> </w:t>
      </w:r>
      <w:r w:rsidRPr="00C42AF8">
        <w:rPr>
          <w:rFonts w:ascii="Times New Roman" w:hAnsi="Times New Roman" w:cs="Times New Roman"/>
          <w:sz w:val="24"/>
          <w:szCs w:val="24"/>
        </w:rPr>
        <w:t xml:space="preserve">доступ), обезличивание, блокирование </w:t>
      </w:r>
      <w:r w:rsidRPr="00C42AF8">
        <w:rPr>
          <w:rFonts w:ascii="Times New Roman" w:hAnsi="Times New Roman" w:cs="Times New Roman"/>
          <w:sz w:val="24"/>
          <w:szCs w:val="24"/>
        </w:rPr>
        <w:t xml:space="preserve"> </w:t>
      </w:r>
      <w:r w:rsidRPr="00C42AF8">
        <w:rPr>
          <w:rFonts w:ascii="Times New Roman" w:hAnsi="Times New Roman" w:cs="Times New Roman"/>
          <w:sz w:val="24"/>
          <w:szCs w:val="24"/>
        </w:rPr>
        <w:t>и уничтожение.</w:t>
      </w:r>
      <w:proofErr w:type="gramEnd"/>
    </w:p>
    <w:p w:rsidR="00781E49" w:rsidRPr="00C42AF8" w:rsidRDefault="00781E49" w:rsidP="00781E49">
      <w:pPr>
        <w:pStyle w:val="ConsPlusNonformat"/>
        <w:jc w:val="both"/>
        <w:rPr>
          <w:rFonts w:ascii="Times New Roman" w:hAnsi="Times New Roman" w:cs="Times New Roman"/>
          <w:sz w:val="24"/>
          <w:szCs w:val="24"/>
        </w:rPr>
      </w:pPr>
      <w:r w:rsidRPr="00C42AF8">
        <w:rPr>
          <w:rFonts w:ascii="Times New Roman" w:hAnsi="Times New Roman" w:cs="Times New Roman"/>
          <w:sz w:val="24"/>
          <w:szCs w:val="24"/>
        </w:rPr>
        <w:t>Цель обработки персональных данных:</w:t>
      </w:r>
    </w:p>
    <w:p w:rsidR="00781E49" w:rsidRPr="00C42AF8" w:rsidRDefault="00781E49" w:rsidP="00781E49">
      <w:pPr>
        <w:pStyle w:val="ConsPlusNonformat"/>
        <w:jc w:val="both"/>
        <w:rPr>
          <w:rFonts w:ascii="Times New Roman" w:hAnsi="Times New Roman" w:cs="Times New Roman"/>
          <w:sz w:val="24"/>
          <w:szCs w:val="24"/>
        </w:rPr>
      </w:pPr>
      <w:r w:rsidRPr="00C42AF8">
        <w:rPr>
          <w:rFonts w:ascii="Times New Roman" w:hAnsi="Times New Roman" w:cs="Times New Roman"/>
          <w:sz w:val="24"/>
          <w:szCs w:val="24"/>
        </w:rPr>
        <w:t>- заявление на участие в конкурсе на главу Администрации города Заволжья;</w:t>
      </w:r>
    </w:p>
    <w:p w:rsidR="00781E49" w:rsidRPr="00C42AF8" w:rsidRDefault="00781E49" w:rsidP="00781E49">
      <w:pPr>
        <w:pStyle w:val="ConsPlusNonformat"/>
        <w:jc w:val="both"/>
        <w:rPr>
          <w:rFonts w:ascii="Times New Roman" w:hAnsi="Times New Roman" w:cs="Times New Roman"/>
          <w:sz w:val="24"/>
          <w:szCs w:val="24"/>
        </w:rPr>
      </w:pPr>
      <w:r w:rsidRPr="00C42AF8">
        <w:rPr>
          <w:rFonts w:ascii="Times New Roman" w:hAnsi="Times New Roman" w:cs="Times New Roman"/>
          <w:sz w:val="24"/>
          <w:szCs w:val="24"/>
        </w:rPr>
        <w:t>- участие в конкурсе на главу Администрации города Заволжья.</w:t>
      </w:r>
    </w:p>
    <w:p w:rsidR="00781E49" w:rsidRPr="00C42AF8" w:rsidRDefault="00781E49" w:rsidP="00781E49">
      <w:pPr>
        <w:pStyle w:val="ConsPlusNonformat"/>
        <w:jc w:val="both"/>
        <w:rPr>
          <w:rFonts w:ascii="Times New Roman" w:hAnsi="Times New Roman" w:cs="Times New Roman"/>
          <w:sz w:val="24"/>
          <w:szCs w:val="24"/>
        </w:rPr>
      </w:pPr>
      <w:r w:rsidRPr="00C42AF8">
        <w:rPr>
          <w:rFonts w:ascii="Times New Roman" w:hAnsi="Times New Roman" w:cs="Times New Roman"/>
          <w:sz w:val="24"/>
          <w:szCs w:val="24"/>
        </w:rPr>
        <w:t>Перечень   персональных   данных,   на  обработку  которых  предоставляется</w:t>
      </w:r>
      <w:r w:rsidR="00C42AF8">
        <w:rPr>
          <w:rFonts w:ascii="Times New Roman" w:hAnsi="Times New Roman" w:cs="Times New Roman"/>
          <w:sz w:val="24"/>
          <w:szCs w:val="24"/>
        </w:rPr>
        <w:t xml:space="preserve"> </w:t>
      </w:r>
      <w:r w:rsidRPr="00C42AF8">
        <w:rPr>
          <w:rFonts w:ascii="Times New Roman" w:hAnsi="Times New Roman" w:cs="Times New Roman"/>
          <w:sz w:val="24"/>
          <w:szCs w:val="24"/>
        </w:rPr>
        <w:t>согласие:</w:t>
      </w:r>
    </w:p>
    <w:p w:rsidR="00781E49" w:rsidRPr="00C42AF8" w:rsidRDefault="00781E49" w:rsidP="00C42AF8">
      <w:pPr>
        <w:pStyle w:val="ConsPlusNonformat"/>
        <w:jc w:val="both"/>
        <w:rPr>
          <w:rFonts w:ascii="Times New Roman" w:hAnsi="Times New Roman" w:cs="Times New Roman"/>
          <w:sz w:val="24"/>
          <w:szCs w:val="24"/>
        </w:rPr>
      </w:pPr>
      <w:r w:rsidRPr="00C42AF8">
        <w:rPr>
          <w:rFonts w:ascii="Times New Roman" w:hAnsi="Times New Roman" w:cs="Times New Roman"/>
          <w:sz w:val="24"/>
          <w:szCs w:val="24"/>
        </w:rPr>
        <w:t xml:space="preserve">    - фамилия, имя, отчество;</w:t>
      </w:r>
    </w:p>
    <w:p w:rsidR="00781E49" w:rsidRPr="00C42AF8" w:rsidRDefault="00781E49" w:rsidP="00C42AF8">
      <w:pPr>
        <w:pStyle w:val="ConsPlusNonformat"/>
        <w:jc w:val="both"/>
        <w:rPr>
          <w:rFonts w:ascii="Times New Roman" w:hAnsi="Times New Roman" w:cs="Times New Roman"/>
          <w:sz w:val="24"/>
          <w:szCs w:val="24"/>
        </w:rPr>
      </w:pPr>
      <w:r w:rsidRPr="00C42AF8">
        <w:rPr>
          <w:rFonts w:ascii="Times New Roman" w:hAnsi="Times New Roman" w:cs="Times New Roman"/>
          <w:sz w:val="24"/>
          <w:szCs w:val="24"/>
        </w:rPr>
        <w:t xml:space="preserve">    - год, месяц, дата и место рождения;</w:t>
      </w:r>
    </w:p>
    <w:p w:rsidR="00781E49" w:rsidRPr="00C42AF8" w:rsidRDefault="00781E49" w:rsidP="00C42AF8">
      <w:pPr>
        <w:pStyle w:val="ConsPlusNonformat"/>
        <w:jc w:val="both"/>
        <w:rPr>
          <w:rFonts w:ascii="Times New Roman" w:hAnsi="Times New Roman" w:cs="Times New Roman"/>
          <w:sz w:val="24"/>
          <w:szCs w:val="24"/>
        </w:rPr>
      </w:pPr>
      <w:r w:rsidRPr="00C42AF8">
        <w:rPr>
          <w:rFonts w:ascii="Times New Roman" w:hAnsi="Times New Roman" w:cs="Times New Roman"/>
          <w:sz w:val="24"/>
          <w:szCs w:val="24"/>
        </w:rPr>
        <w:t xml:space="preserve">    - данные документов, удостоверяющих личность;</w:t>
      </w:r>
    </w:p>
    <w:p w:rsidR="00781E49" w:rsidRPr="00C42AF8" w:rsidRDefault="00781E49" w:rsidP="00C42AF8">
      <w:pPr>
        <w:pStyle w:val="ConsPlusNonformat"/>
        <w:jc w:val="both"/>
        <w:rPr>
          <w:rFonts w:ascii="Times New Roman" w:hAnsi="Times New Roman" w:cs="Times New Roman"/>
          <w:sz w:val="24"/>
          <w:szCs w:val="24"/>
        </w:rPr>
      </w:pPr>
      <w:r w:rsidRPr="00C42AF8">
        <w:rPr>
          <w:rFonts w:ascii="Times New Roman" w:hAnsi="Times New Roman" w:cs="Times New Roman"/>
          <w:sz w:val="24"/>
          <w:szCs w:val="24"/>
        </w:rPr>
        <w:t xml:space="preserve">    - пол, возраст;</w:t>
      </w:r>
    </w:p>
    <w:p w:rsidR="00781E49" w:rsidRPr="00C42AF8" w:rsidRDefault="00781E49" w:rsidP="00C42AF8">
      <w:pPr>
        <w:pStyle w:val="ConsPlusNonformat"/>
        <w:jc w:val="both"/>
        <w:rPr>
          <w:rFonts w:ascii="Times New Roman" w:hAnsi="Times New Roman" w:cs="Times New Roman"/>
          <w:sz w:val="24"/>
          <w:szCs w:val="24"/>
        </w:rPr>
      </w:pPr>
      <w:r w:rsidRPr="00C42AF8">
        <w:rPr>
          <w:rFonts w:ascii="Times New Roman" w:hAnsi="Times New Roman" w:cs="Times New Roman"/>
          <w:sz w:val="24"/>
          <w:szCs w:val="24"/>
        </w:rPr>
        <w:t xml:space="preserve">    -  образование,  квалификация, профессиональная подготовка и сведения о</w:t>
      </w:r>
      <w:r w:rsidR="00C42AF8" w:rsidRPr="00C42AF8">
        <w:rPr>
          <w:rFonts w:ascii="Times New Roman" w:hAnsi="Times New Roman" w:cs="Times New Roman"/>
          <w:sz w:val="24"/>
          <w:szCs w:val="24"/>
        </w:rPr>
        <w:t xml:space="preserve"> </w:t>
      </w:r>
      <w:r w:rsidRPr="00C42AF8">
        <w:rPr>
          <w:rFonts w:ascii="Times New Roman" w:hAnsi="Times New Roman" w:cs="Times New Roman"/>
          <w:sz w:val="24"/>
          <w:szCs w:val="24"/>
        </w:rPr>
        <w:t>повышении квалификации;</w:t>
      </w:r>
    </w:p>
    <w:p w:rsidR="00781E49" w:rsidRPr="00C42AF8" w:rsidRDefault="00781E49" w:rsidP="00C42AF8">
      <w:pPr>
        <w:pStyle w:val="ConsPlusNonformat"/>
        <w:jc w:val="both"/>
        <w:rPr>
          <w:rFonts w:ascii="Times New Roman" w:hAnsi="Times New Roman" w:cs="Times New Roman"/>
          <w:sz w:val="24"/>
          <w:szCs w:val="24"/>
        </w:rPr>
      </w:pPr>
      <w:r w:rsidRPr="00C42AF8">
        <w:rPr>
          <w:rFonts w:ascii="Times New Roman" w:hAnsi="Times New Roman" w:cs="Times New Roman"/>
          <w:sz w:val="24"/>
          <w:szCs w:val="24"/>
        </w:rPr>
        <w:t xml:space="preserve">    -   адреса   регистрации   и   проживания,  контактный  телефон,  адрес</w:t>
      </w:r>
      <w:r w:rsidR="00C42AF8">
        <w:rPr>
          <w:rFonts w:ascii="Times New Roman" w:hAnsi="Times New Roman" w:cs="Times New Roman"/>
          <w:sz w:val="24"/>
          <w:szCs w:val="24"/>
        </w:rPr>
        <w:t xml:space="preserve"> </w:t>
      </w:r>
      <w:r w:rsidRPr="00C42AF8">
        <w:rPr>
          <w:rFonts w:ascii="Times New Roman" w:hAnsi="Times New Roman" w:cs="Times New Roman"/>
          <w:sz w:val="24"/>
          <w:szCs w:val="24"/>
        </w:rPr>
        <w:t>электронной почты;</w:t>
      </w:r>
    </w:p>
    <w:p w:rsidR="00781E49" w:rsidRPr="00C42AF8" w:rsidRDefault="00781E49" w:rsidP="00C42AF8">
      <w:pPr>
        <w:pStyle w:val="ConsPlusNonformat"/>
        <w:jc w:val="both"/>
        <w:rPr>
          <w:rFonts w:ascii="Times New Roman" w:hAnsi="Times New Roman" w:cs="Times New Roman"/>
          <w:sz w:val="24"/>
          <w:szCs w:val="24"/>
        </w:rPr>
      </w:pPr>
      <w:r w:rsidRPr="00C42AF8">
        <w:rPr>
          <w:rFonts w:ascii="Times New Roman" w:hAnsi="Times New Roman" w:cs="Times New Roman"/>
          <w:sz w:val="24"/>
          <w:szCs w:val="24"/>
        </w:rPr>
        <w:t xml:space="preserve">    -  семейное  положение,  наличие  детей, родственные связи (с указанием</w:t>
      </w:r>
      <w:r w:rsidR="00C42AF8">
        <w:rPr>
          <w:rFonts w:ascii="Times New Roman" w:hAnsi="Times New Roman" w:cs="Times New Roman"/>
          <w:sz w:val="24"/>
          <w:szCs w:val="24"/>
        </w:rPr>
        <w:t xml:space="preserve"> </w:t>
      </w:r>
      <w:proofErr w:type="gramStart"/>
      <w:r w:rsidRPr="00C42AF8">
        <w:rPr>
          <w:rFonts w:ascii="Times New Roman" w:hAnsi="Times New Roman" w:cs="Times New Roman"/>
          <w:sz w:val="24"/>
          <w:szCs w:val="24"/>
        </w:rPr>
        <w:t>мест работы/учебы членов семьи</w:t>
      </w:r>
      <w:proofErr w:type="gramEnd"/>
      <w:r w:rsidRPr="00C42AF8">
        <w:rPr>
          <w:rFonts w:ascii="Times New Roman" w:hAnsi="Times New Roman" w:cs="Times New Roman"/>
          <w:sz w:val="24"/>
          <w:szCs w:val="24"/>
        </w:rPr>
        <w:t xml:space="preserve"> и близких родственников);</w:t>
      </w:r>
    </w:p>
    <w:p w:rsidR="00781E49" w:rsidRPr="00C42AF8" w:rsidRDefault="00781E49" w:rsidP="00C42AF8">
      <w:pPr>
        <w:pStyle w:val="ConsPlusNonformat"/>
        <w:jc w:val="both"/>
        <w:rPr>
          <w:rFonts w:ascii="Times New Roman" w:hAnsi="Times New Roman" w:cs="Times New Roman"/>
          <w:sz w:val="24"/>
          <w:szCs w:val="24"/>
        </w:rPr>
      </w:pPr>
      <w:r w:rsidRPr="00C42AF8">
        <w:rPr>
          <w:rFonts w:ascii="Times New Roman" w:hAnsi="Times New Roman" w:cs="Times New Roman"/>
          <w:sz w:val="24"/>
          <w:szCs w:val="24"/>
        </w:rPr>
        <w:t xml:space="preserve">    - фотография;</w:t>
      </w:r>
    </w:p>
    <w:p w:rsidR="00781E49" w:rsidRPr="00C42AF8" w:rsidRDefault="00781E49" w:rsidP="00C42AF8">
      <w:pPr>
        <w:pStyle w:val="ConsPlusNonformat"/>
        <w:jc w:val="both"/>
        <w:rPr>
          <w:rFonts w:ascii="Times New Roman" w:hAnsi="Times New Roman" w:cs="Times New Roman"/>
          <w:sz w:val="24"/>
          <w:szCs w:val="24"/>
        </w:rPr>
      </w:pPr>
      <w:r w:rsidRPr="00C42AF8">
        <w:rPr>
          <w:rFonts w:ascii="Times New Roman" w:hAnsi="Times New Roman" w:cs="Times New Roman"/>
          <w:sz w:val="24"/>
          <w:szCs w:val="24"/>
        </w:rPr>
        <w:t xml:space="preserve">    -  факты  биографии  и  предыдущая трудовая деятельность (место работы,</w:t>
      </w:r>
      <w:r w:rsidR="00C42AF8">
        <w:rPr>
          <w:rFonts w:ascii="Times New Roman" w:hAnsi="Times New Roman" w:cs="Times New Roman"/>
          <w:sz w:val="24"/>
          <w:szCs w:val="24"/>
        </w:rPr>
        <w:t xml:space="preserve"> </w:t>
      </w:r>
      <w:r w:rsidRPr="00C42AF8">
        <w:rPr>
          <w:rFonts w:ascii="Times New Roman" w:hAnsi="Times New Roman" w:cs="Times New Roman"/>
          <w:sz w:val="24"/>
          <w:szCs w:val="24"/>
        </w:rPr>
        <w:t>размер заработка, судимость, служба в армии, работа на выборных должностях,</w:t>
      </w:r>
      <w:r w:rsidRPr="00C42AF8">
        <w:rPr>
          <w:rFonts w:ascii="Times New Roman" w:hAnsi="Times New Roman" w:cs="Times New Roman"/>
          <w:sz w:val="24"/>
          <w:szCs w:val="24"/>
        </w:rPr>
        <w:t xml:space="preserve"> </w:t>
      </w:r>
      <w:r w:rsidRPr="00C42AF8">
        <w:rPr>
          <w:rFonts w:ascii="Times New Roman" w:hAnsi="Times New Roman" w:cs="Times New Roman"/>
          <w:sz w:val="24"/>
          <w:szCs w:val="24"/>
        </w:rPr>
        <w:t>на государственной службе и др.);</w:t>
      </w:r>
    </w:p>
    <w:p w:rsidR="00781E49" w:rsidRPr="00C42AF8" w:rsidRDefault="00781E49" w:rsidP="00C42AF8">
      <w:pPr>
        <w:pStyle w:val="ConsPlusNonformat"/>
        <w:jc w:val="both"/>
        <w:rPr>
          <w:rFonts w:ascii="Times New Roman" w:hAnsi="Times New Roman" w:cs="Times New Roman"/>
          <w:sz w:val="24"/>
          <w:szCs w:val="24"/>
        </w:rPr>
      </w:pPr>
      <w:r w:rsidRPr="00C42AF8">
        <w:rPr>
          <w:rFonts w:ascii="Times New Roman" w:hAnsi="Times New Roman" w:cs="Times New Roman"/>
          <w:sz w:val="24"/>
          <w:szCs w:val="24"/>
        </w:rPr>
        <w:t xml:space="preserve">    - сведения о трудовом и общем стаже;</w:t>
      </w:r>
    </w:p>
    <w:p w:rsidR="00781E49" w:rsidRPr="00C42AF8" w:rsidRDefault="00781E49" w:rsidP="00C42AF8">
      <w:pPr>
        <w:pStyle w:val="ConsPlusNonformat"/>
        <w:jc w:val="both"/>
        <w:rPr>
          <w:rFonts w:ascii="Times New Roman" w:hAnsi="Times New Roman" w:cs="Times New Roman"/>
          <w:sz w:val="24"/>
          <w:szCs w:val="24"/>
        </w:rPr>
      </w:pPr>
      <w:r w:rsidRPr="00C42AF8">
        <w:rPr>
          <w:rFonts w:ascii="Times New Roman" w:hAnsi="Times New Roman" w:cs="Times New Roman"/>
          <w:sz w:val="24"/>
          <w:szCs w:val="24"/>
        </w:rPr>
        <w:t xml:space="preserve">    -</w:t>
      </w:r>
      <w:r w:rsidRPr="00C42AF8">
        <w:rPr>
          <w:rFonts w:ascii="Times New Roman" w:hAnsi="Times New Roman" w:cs="Times New Roman"/>
          <w:sz w:val="24"/>
          <w:szCs w:val="24"/>
        </w:rPr>
        <w:t xml:space="preserve"> </w:t>
      </w:r>
      <w:r w:rsidRPr="00C42AF8">
        <w:rPr>
          <w:rFonts w:ascii="Times New Roman" w:hAnsi="Times New Roman" w:cs="Times New Roman"/>
          <w:sz w:val="24"/>
          <w:szCs w:val="24"/>
        </w:rPr>
        <w:t>финансовое положение, включая сведения об имуществе</w:t>
      </w:r>
      <w:r w:rsidR="00C42AF8">
        <w:rPr>
          <w:rFonts w:ascii="Times New Roman" w:hAnsi="Times New Roman" w:cs="Times New Roman"/>
          <w:sz w:val="24"/>
          <w:szCs w:val="24"/>
        </w:rPr>
        <w:t xml:space="preserve"> </w:t>
      </w:r>
      <w:r w:rsidRPr="00C42AF8">
        <w:rPr>
          <w:rFonts w:ascii="Times New Roman" w:hAnsi="Times New Roman" w:cs="Times New Roman"/>
          <w:sz w:val="24"/>
          <w:szCs w:val="24"/>
        </w:rPr>
        <w:t>и обязательствах</w:t>
      </w:r>
      <w:r w:rsidRPr="00C42AF8">
        <w:rPr>
          <w:rFonts w:ascii="Times New Roman" w:hAnsi="Times New Roman" w:cs="Times New Roman"/>
          <w:sz w:val="24"/>
          <w:szCs w:val="24"/>
        </w:rPr>
        <w:t xml:space="preserve"> </w:t>
      </w:r>
      <w:r w:rsidRPr="00C42AF8">
        <w:rPr>
          <w:rFonts w:ascii="Times New Roman" w:hAnsi="Times New Roman" w:cs="Times New Roman"/>
          <w:sz w:val="24"/>
          <w:szCs w:val="24"/>
        </w:rPr>
        <w:t>имущественного характера;</w:t>
      </w:r>
    </w:p>
    <w:p w:rsidR="00781E49" w:rsidRPr="00C42AF8" w:rsidRDefault="00781E49" w:rsidP="00C42AF8">
      <w:pPr>
        <w:pStyle w:val="ConsPlusNonformat"/>
        <w:jc w:val="both"/>
        <w:rPr>
          <w:rFonts w:ascii="Times New Roman" w:hAnsi="Times New Roman" w:cs="Times New Roman"/>
          <w:sz w:val="24"/>
          <w:szCs w:val="24"/>
        </w:rPr>
      </w:pPr>
      <w:r w:rsidRPr="00C42AF8">
        <w:rPr>
          <w:rFonts w:ascii="Times New Roman" w:hAnsi="Times New Roman" w:cs="Times New Roman"/>
          <w:sz w:val="24"/>
          <w:szCs w:val="24"/>
        </w:rPr>
        <w:t xml:space="preserve">    - привычки и увлечения, в том числе вредные;</w:t>
      </w:r>
    </w:p>
    <w:p w:rsidR="00781E49" w:rsidRPr="00C42AF8" w:rsidRDefault="00781E49" w:rsidP="00C42AF8">
      <w:pPr>
        <w:pStyle w:val="ConsPlusNonformat"/>
        <w:jc w:val="both"/>
        <w:rPr>
          <w:rFonts w:ascii="Times New Roman" w:hAnsi="Times New Roman" w:cs="Times New Roman"/>
          <w:sz w:val="24"/>
          <w:szCs w:val="24"/>
        </w:rPr>
      </w:pPr>
      <w:r w:rsidRPr="00C42AF8">
        <w:rPr>
          <w:rFonts w:ascii="Times New Roman" w:hAnsi="Times New Roman" w:cs="Times New Roman"/>
          <w:sz w:val="24"/>
          <w:szCs w:val="24"/>
        </w:rPr>
        <w:t xml:space="preserve">    - деловые и иные личные качества, которые носят оценочный характер;</w:t>
      </w:r>
    </w:p>
    <w:p w:rsidR="00781E49" w:rsidRPr="00C42AF8" w:rsidRDefault="00781E49" w:rsidP="00C42AF8">
      <w:pPr>
        <w:pStyle w:val="ConsPlusNonformat"/>
        <w:jc w:val="both"/>
        <w:rPr>
          <w:rFonts w:ascii="Times New Roman" w:hAnsi="Times New Roman" w:cs="Times New Roman"/>
          <w:sz w:val="24"/>
          <w:szCs w:val="24"/>
        </w:rPr>
      </w:pPr>
      <w:r w:rsidRPr="00C42AF8">
        <w:rPr>
          <w:rFonts w:ascii="Times New Roman" w:hAnsi="Times New Roman" w:cs="Times New Roman"/>
          <w:sz w:val="24"/>
          <w:szCs w:val="24"/>
        </w:rPr>
        <w:t xml:space="preserve">    - данные полиса медицинского страхования, данные о состоянии здоровья и</w:t>
      </w:r>
      <w:r w:rsidRPr="00C42AF8">
        <w:rPr>
          <w:rFonts w:ascii="Times New Roman" w:hAnsi="Times New Roman" w:cs="Times New Roman"/>
          <w:sz w:val="24"/>
          <w:szCs w:val="24"/>
        </w:rPr>
        <w:t xml:space="preserve"> </w:t>
      </w:r>
      <w:r w:rsidRPr="00C42AF8">
        <w:rPr>
          <w:rFonts w:ascii="Times New Roman" w:hAnsi="Times New Roman" w:cs="Times New Roman"/>
          <w:sz w:val="24"/>
          <w:szCs w:val="24"/>
        </w:rPr>
        <w:t>результаты  медицинских  обследований  на  предмет годности</w:t>
      </w:r>
      <w:r w:rsidR="00C42AF8">
        <w:rPr>
          <w:rFonts w:ascii="Times New Roman" w:hAnsi="Times New Roman" w:cs="Times New Roman"/>
          <w:sz w:val="24"/>
          <w:szCs w:val="24"/>
        </w:rPr>
        <w:t xml:space="preserve"> </w:t>
      </w:r>
      <w:r w:rsidRPr="00C42AF8">
        <w:rPr>
          <w:rFonts w:ascii="Times New Roman" w:hAnsi="Times New Roman" w:cs="Times New Roman"/>
          <w:sz w:val="24"/>
          <w:szCs w:val="24"/>
        </w:rPr>
        <w:t>к осуществлению</w:t>
      </w:r>
      <w:r w:rsidRPr="00C42AF8">
        <w:rPr>
          <w:rFonts w:ascii="Times New Roman" w:hAnsi="Times New Roman" w:cs="Times New Roman"/>
          <w:sz w:val="24"/>
          <w:szCs w:val="24"/>
        </w:rPr>
        <w:t xml:space="preserve"> </w:t>
      </w:r>
      <w:r w:rsidRPr="00C42AF8">
        <w:rPr>
          <w:rFonts w:ascii="Times New Roman" w:hAnsi="Times New Roman" w:cs="Times New Roman"/>
          <w:sz w:val="24"/>
          <w:szCs w:val="24"/>
        </w:rPr>
        <w:t>трудовых обязанностей;</w:t>
      </w:r>
    </w:p>
    <w:p w:rsidR="00781E49" w:rsidRPr="00C42AF8" w:rsidRDefault="00781E49" w:rsidP="00781E49">
      <w:pPr>
        <w:pStyle w:val="ConsPlusNonformat"/>
        <w:jc w:val="both"/>
        <w:rPr>
          <w:rFonts w:ascii="Times New Roman" w:hAnsi="Times New Roman" w:cs="Times New Roman"/>
          <w:sz w:val="24"/>
          <w:szCs w:val="24"/>
        </w:rPr>
      </w:pPr>
      <w:r w:rsidRPr="00C42AF8">
        <w:rPr>
          <w:rFonts w:ascii="Times New Roman" w:hAnsi="Times New Roman" w:cs="Times New Roman"/>
          <w:sz w:val="24"/>
          <w:szCs w:val="24"/>
        </w:rPr>
        <w:t xml:space="preserve">    -  данные  свидетельства  о  постановке  на  учет  в  налоговом органе,</w:t>
      </w:r>
    </w:p>
    <w:p w:rsidR="00781E49" w:rsidRPr="00C42AF8" w:rsidRDefault="00781E49" w:rsidP="00781E49">
      <w:pPr>
        <w:pStyle w:val="ConsPlusNonformat"/>
        <w:jc w:val="both"/>
        <w:rPr>
          <w:rFonts w:ascii="Times New Roman" w:hAnsi="Times New Roman" w:cs="Times New Roman"/>
          <w:sz w:val="24"/>
          <w:szCs w:val="24"/>
        </w:rPr>
      </w:pPr>
      <w:r w:rsidRPr="00C42AF8">
        <w:rPr>
          <w:rFonts w:ascii="Times New Roman" w:hAnsi="Times New Roman" w:cs="Times New Roman"/>
          <w:sz w:val="24"/>
          <w:szCs w:val="24"/>
        </w:rPr>
        <w:t>страхового свидетельства обязательного пенсионного страхования;</w:t>
      </w:r>
    </w:p>
    <w:p w:rsidR="00781E49" w:rsidRPr="00C42AF8" w:rsidRDefault="00781E49" w:rsidP="00781E49">
      <w:pPr>
        <w:pStyle w:val="ConsPlusNonformat"/>
        <w:jc w:val="both"/>
        <w:rPr>
          <w:rFonts w:ascii="Times New Roman" w:hAnsi="Times New Roman" w:cs="Times New Roman"/>
          <w:sz w:val="24"/>
          <w:szCs w:val="24"/>
        </w:rPr>
      </w:pPr>
      <w:r w:rsidRPr="00C42AF8">
        <w:rPr>
          <w:rFonts w:ascii="Times New Roman" w:hAnsi="Times New Roman" w:cs="Times New Roman"/>
          <w:sz w:val="24"/>
          <w:szCs w:val="24"/>
        </w:rPr>
        <w:t xml:space="preserve">    - данные документов кадрового и воинского учета;</w:t>
      </w:r>
    </w:p>
    <w:p w:rsidR="00781E49" w:rsidRPr="00C42AF8" w:rsidRDefault="00781E49" w:rsidP="00781E49">
      <w:pPr>
        <w:pStyle w:val="ConsPlusNonformat"/>
        <w:jc w:val="both"/>
        <w:rPr>
          <w:rFonts w:ascii="Times New Roman" w:hAnsi="Times New Roman" w:cs="Times New Roman"/>
          <w:sz w:val="24"/>
          <w:szCs w:val="24"/>
        </w:rPr>
      </w:pPr>
      <w:r w:rsidRPr="00C42AF8">
        <w:rPr>
          <w:rFonts w:ascii="Times New Roman" w:hAnsi="Times New Roman" w:cs="Times New Roman"/>
          <w:sz w:val="24"/>
          <w:szCs w:val="24"/>
        </w:rPr>
        <w:t xml:space="preserve">    -  иные  сведения,  содержащиеся  в  заявке  на  конкурс  на  замещение</w:t>
      </w:r>
    </w:p>
    <w:p w:rsidR="00781E49" w:rsidRPr="00C42AF8" w:rsidRDefault="00781E49" w:rsidP="00781E49">
      <w:pPr>
        <w:pStyle w:val="ConsPlusNonformat"/>
        <w:jc w:val="both"/>
        <w:rPr>
          <w:rFonts w:ascii="Times New Roman" w:hAnsi="Times New Roman" w:cs="Times New Roman"/>
          <w:sz w:val="24"/>
          <w:szCs w:val="24"/>
        </w:rPr>
      </w:pPr>
      <w:r w:rsidRPr="00C42AF8">
        <w:rPr>
          <w:rFonts w:ascii="Times New Roman" w:hAnsi="Times New Roman" w:cs="Times New Roman"/>
          <w:sz w:val="24"/>
          <w:szCs w:val="24"/>
        </w:rPr>
        <w:t>должности главы Администрации города Заволжья.</w:t>
      </w:r>
    </w:p>
    <w:p w:rsidR="00781E49" w:rsidRPr="00781E49" w:rsidRDefault="00781E49" w:rsidP="00781E49">
      <w:pPr>
        <w:pStyle w:val="ConsPlusNonformat"/>
        <w:jc w:val="both"/>
        <w:rPr>
          <w:rFonts w:ascii="Times New Roman" w:hAnsi="Times New Roman" w:cs="Times New Roman"/>
          <w:sz w:val="28"/>
          <w:szCs w:val="28"/>
        </w:rPr>
      </w:pPr>
    </w:p>
    <w:p w:rsidR="00781E49" w:rsidRPr="00781E49" w:rsidRDefault="00781E49" w:rsidP="00781E49">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781E49">
        <w:rPr>
          <w:rFonts w:ascii="Times New Roman" w:hAnsi="Times New Roman" w:cs="Times New Roman"/>
          <w:sz w:val="24"/>
          <w:szCs w:val="24"/>
        </w:rPr>
        <w:t xml:space="preserve"> ______________ 20__ г. </w:t>
      </w:r>
      <w:r>
        <w:rPr>
          <w:rFonts w:ascii="Times New Roman" w:hAnsi="Times New Roman" w:cs="Times New Roman"/>
          <w:sz w:val="24"/>
          <w:szCs w:val="24"/>
        </w:rPr>
        <w:tab/>
      </w:r>
      <w:r w:rsidRPr="00781E49">
        <w:rPr>
          <w:rFonts w:ascii="Times New Roman" w:hAnsi="Times New Roman" w:cs="Times New Roman"/>
          <w:sz w:val="24"/>
          <w:szCs w:val="24"/>
        </w:rPr>
        <w:t>_____________________ _________________________</w:t>
      </w:r>
    </w:p>
    <w:p w:rsidR="00781E49" w:rsidRPr="00C42AF8" w:rsidRDefault="00781E49" w:rsidP="00781E49">
      <w:pPr>
        <w:pStyle w:val="ConsPlusNonformat"/>
        <w:jc w:val="both"/>
        <w:rPr>
          <w:rFonts w:ascii="Times New Roman" w:hAnsi="Times New Roman" w:cs="Times New Roman"/>
          <w:sz w:val="22"/>
          <w:szCs w:val="22"/>
        </w:rPr>
      </w:pPr>
      <w:r w:rsidRPr="00781E4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42AF8">
        <w:rPr>
          <w:rFonts w:ascii="Times New Roman" w:hAnsi="Times New Roman" w:cs="Times New Roman"/>
          <w:sz w:val="22"/>
          <w:szCs w:val="22"/>
        </w:rPr>
        <w:t xml:space="preserve">  (подпись)  </w:t>
      </w:r>
      <w:r w:rsidRPr="00C42AF8">
        <w:rPr>
          <w:rFonts w:ascii="Times New Roman" w:hAnsi="Times New Roman" w:cs="Times New Roman"/>
          <w:sz w:val="22"/>
          <w:szCs w:val="22"/>
        </w:rPr>
        <w:tab/>
      </w:r>
      <w:r w:rsidRPr="00C42AF8">
        <w:rPr>
          <w:rFonts w:ascii="Times New Roman" w:hAnsi="Times New Roman" w:cs="Times New Roman"/>
          <w:sz w:val="22"/>
          <w:szCs w:val="22"/>
        </w:rPr>
        <w:tab/>
      </w:r>
      <w:r w:rsidRPr="00C42AF8">
        <w:rPr>
          <w:rFonts w:ascii="Times New Roman" w:hAnsi="Times New Roman" w:cs="Times New Roman"/>
          <w:sz w:val="22"/>
          <w:szCs w:val="22"/>
        </w:rPr>
        <w:tab/>
      </w:r>
      <w:r w:rsidRPr="00C42AF8">
        <w:rPr>
          <w:rFonts w:ascii="Times New Roman" w:hAnsi="Times New Roman" w:cs="Times New Roman"/>
          <w:sz w:val="22"/>
          <w:szCs w:val="22"/>
        </w:rPr>
        <w:t>(Ф.И.О.)</w:t>
      </w:r>
    </w:p>
    <w:p w:rsidR="00781E49" w:rsidRPr="00781E49" w:rsidRDefault="00781E49" w:rsidP="00781E49">
      <w:pPr>
        <w:pStyle w:val="ConsPlusNormal"/>
        <w:ind w:firstLine="540"/>
        <w:jc w:val="both"/>
        <w:rPr>
          <w:rFonts w:ascii="Times New Roman" w:hAnsi="Times New Roman" w:cs="Times New Roman"/>
          <w:sz w:val="24"/>
          <w:szCs w:val="24"/>
        </w:rPr>
      </w:pPr>
    </w:p>
    <w:p w:rsidR="00781E49" w:rsidRDefault="00781E49" w:rsidP="00781E49">
      <w:pPr>
        <w:pStyle w:val="ConsPlusNormal"/>
        <w:ind w:firstLine="540"/>
        <w:jc w:val="both"/>
      </w:pPr>
    </w:p>
    <w:p w:rsidR="000D5205" w:rsidRDefault="000D5205"/>
    <w:sectPr w:rsidR="000D5205" w:rsidSect="009121D8">
      <w:pgSz w:w="11906" w:h="16838"/>
      <w:pgMar w:top="680" w:right="680"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49"/>
    <w:rsid w:val="00003488"/>
    <w:rsid w:val="000215B9"/>
    <w:rsid w:val="00045CEF"/>
    <w:rsid w:val="0005088C"/>
    <w:rsid w:val="00060CA4"/>
    <w:rsid w:val="00085F23"/>
    <w:rsid w:val="000944D4"/>
    <w:rsid w:val="000A39E7"/>
    <w:rsid w:val="000A403C"/>
    <w:rsid w:val="000B2536"/>
    <w:rsid w:val="000B71D3"/>
    <w:rsid w:val="000D0B66"/>
    <w:rsid w:val="000D0E2D"/>
    <w:rsid w:val="000D5205"/>
    <w:rsid w:val="000D5591"/>
    <w:rsid w:val="000E7183"/>
    <w:rsid w:val="000E76B6"/>
    <w:rsid w:val="000F7F51"/>
    <w:rsid w:val="00102C63"/>
    <w:rsid w:val="00104BB3"/>
    <w:rsid w:val="00116FF8"/>
    <w:rsid w:val="00121722"/>
    <w:rsid w:val="00121C5D"/>
    <w:rsid w:val="00125EA8"/>
    <w:rsid w:val="00130A28"/>
    <w:rsid w:val="001360AD"/>
    <w:rsid w:val="00147D26"/>
    <w:rsid w:val="00182E91"/>
    <w:rsid w:val="0019210A"/>
    <w:rsid w:val="001957D9"/>
    <w:rsid w:val="00196A80"/>
    <w:rsid w:val="001B26AA"/>
    <w:rsid w:val="001B276F"/>
    <w:rsid w:val="001C7F94"/>
    <w:rsid w:val="001E49FD"/>
    <w:rsid w:val="001E7D1C"/>
    <w:rsid w:val="001F1566"/>
    <w:rsid w:val="002029D9"/>
    <w:rsid w:val="00211E07"/>
    <w:rsid w:val="00213D4D"/>
    <w:rsid w:val="002208E3"/>
    <w:rsid w:val="00232264"/>
    <w:rsid w:val="002337A7"/>
    <w:rsid w:val="002630B6"/>
    <w:rsid w:val="00271F85"/>
    <w:rsid w:val="0027343F"/>
    <w:rsid w:val="00274045"/>
    <w:rsid w:val="00286AF9"/>
    <w:rsid w:val="00292C1B"/>
    <w:rsid w:val="002A292A"/>
    <w:rsid w:val="002A4327"/>
    <w:rsid w:val="002C3F35"/>
    <w:rsid w:val="002C682F"/>
    <w:rsid w:val="002C7581"/>
    <w:rsid w:val="002E1C00"/>
    <w:rsid w:val="002E5E02"/>
    <w:rsid w:val="002F05F1"/>
    <w:rsid w:val="002F46DD"/>
    <w:rsid w:val="002F65C5"/>
    <w:rsid w:val="00313C09"/>
    <w:rsid w:val="00322828"/>
    <w:rsid w:val="00323F66"/>
    <w:rsid w:val="00341941"/>
    <w:rsid w:val="00352C3F"/>
    <w:rsid w:val="0035586F"/>
    <w:rsid w:val="00364F94"/>
    <w:rsid w:val="003721AB"/>
    <w:rsid w:val="003919A4"/>
    <w:rsid w:val="003922AB"/>
    <w:rsid w:val="003A7B4E"/>
    <w:rsid w:val="003C6A83"/>
    <w:rsid w:val="003C6C28"/>
    <w:rsid w:val="003D4B88"/>
    <w:rsid w:val="003E1B22"/>
    <w:rsid w:val="003F1C9E"/>
    <w:rsid w:val="00404696"/>
    <w:rsid w:val="0042416F"/>
    <w:rsid w:val="00434A83"/>
    <w:rsid w:val="004363F9"/>
    <w:rsid w:val="00462F4C"/>
    <w:rsid w:val="00464006"/>
    <w:rsid w:val="00471FD4"/>
    <w:rsid w:val="00475871"/>
    <w:rsid w:val="004778F4"/>
    <w:rsid w:val="00480F56"/>
    <w:rsid w:val="00480FBB"/>
    <w:rsid w:val="00481794"/>
    <w:rsid w:val="004870B1"/>
    <w:rsid w:val="004C0200"/>
    <w:rsid w:val="004D1CED"/>
    <w:rsid w:val="004D3D8E"/>
    <w:rsid w:val="004D5CFB"/>
    <w:rsid w:val="004D7038"/>
    <w:rsid w:val="004D7834"/>
    <w:rsid w:val="004E1535"/>
    <w:rsid w:val="004E1FA4"/>
    <w:rsid w:val="00523ED1"/>
    <w:rsid w:val="0053016D"/>
    <w:rsid w:val="0056050A"/>
    <w:rsid w:val="00570E36"/>
    <w:rsid w:val="00572687"/>
    <w:rsid w:val="00574EC0"/>
    <w:rsid w:val="00575D72"/>
    <w:rsid w:val="0058514D"/>
    <w:rsid w:val="005929F6"/>
    <w:rsid w:val="005B5528"/>
    <w:rsid w:val="005C4277"/>
    <w:rsid w:val="005C57D9"/>
    <w:rsid w:val="005D3107"/>
    <w:rsid w:val="005D6484"/>
    <w:rsid w:val="005E693D"/>
    <w:rsid w:val="00600C69"/>
    <w:rsid w:val="006068E7"/>
    <w:rsid w:val="00610739"/>
    <w:rsid w:val="00611734"/>
    <w:rsid w:val="00631B93"/>
    <w:rsid w:val="00670363"/>
    <w:rsid w:val="00670EAE"/>
    <w:rsid w:val="00680947"/>
    <w:rsid w:val="006833BF"/>
    <w:rsid w:val="00693534"/>
    <w:rsid w:val="006A5EBF"/>
    <w:rsid w:val="006B43E7"/>
    <w:rsid w:val="006D0D0B"/>
    <w:rsid w:val="006D3F0D"/>
    <w:rsid w:val="006E7BC5"/>
    <w:rsid w:val="006F33AF"/>
    <w:rsid w:val="00713C6E"/>
    <w:rsid w:val="00722718"/>
    <w:rsid w:val="00722C9B"/>
    <w:rsid w:val="00723310"/>
    <w:rsid w:val="007247BE"/>
    <w:rsid w:val="00733770"/>
    <w:rsid w:val="00741ACB"/>
    <w:rsid w:val="007606D6"/>
    <w:rsid w:val="00762961"/>
    <w:rsid w:val="00767CA7"/>
    <w:rsid w:val="00776A1E"/>
    <w:rsid w:val="00780585"/>
    <w:rsid w:val="00781E49"/>
    <w:rsid w:val="0078749C"/>
    <w:rsid w:val="00792998"/>
    <w:rsid w:val="007A31E6"/>
    <w:rsid w:val="007A44B4"/>
    <w:rsid w:val="007A7F41"/>
    <w:rsid w:val="007D46CD"/>
    <w:rsid w:val="007E0C6E"/>
    <w:rsid w:val="007E63D9"/>
    <w:rsid w:val="007F22F2"/>
    <w:rsid w:val="0082402E"/>
    <w:rsid w:val="008310A3"/>
    <w:rsid w:val="008506FE"/>
    <w:rsid w:val="0085279D"/>
    <w:rsid w:val="00854A10"/>
    <w:rsid w:val="008552C2"/>
    <w:rsid w:val="00870EE9"/>
    <w:rsid w:val="00880242"/>
    <w:rsid w:val="00884751"/>
    <w:rsid w:val="008B5562"/>
    <w:rsid w:val="008C5999"/>
    <w:rsid w:val="008F6599"/>
    <w:rsid w:val="008F7C31"/>
    <w:rsid w:val="009121D8"/>
    <w:rsid w:val="00915DBF"/>
    <w:rsid w:val="00916223"/>
    <w:rsid w:val="00922A6C"/>
    <w:rsid w:val="0093101F"/>
    <w:rsid w:val="00934068"/>
    <w:rsid w:val="009520E7"/>
    <w:rsid w:val="00973D46"/>
    <w:rsid w:val="009A4607"/>
    <w:rsid w:val="009A7C57"/>
    <w:rsid w:val="009C688F"/>
    <w:rsid w:val="009D1C72"/>
    <w:rsid w:val="009E02C3"/>
    <w:rsid w:val="009E3A41"/>
    <w:rsid w:val="009E3D60"/>
    <w:rsid w:val="009E61F7"/>
    <w:rsid w:val="009F22AD"/>
    <w:rsid w:val="00A11689"/>
    <w:rsid w:val="00A14BA4"/>
    <w:rsid w:val="00A231C5"/>
    <w:rsid w:val="00A23B29"/>
    <w:rsid w:val="00A31558"/>
    <w:rsid w:val="00A33DCD"/>
    <w:rsid w:val="00A42A3D"/>
    <w:rsid w:val="00A44C60"/>
    <w:rsid w:val="00A47175"/>
    <w:rsid w:val="00A510C8"/>
    <w:rsid w:val="00A510D9"/>
    <w:rsid w:val="00A53285"/>
    <w:rsid w:val="00A6538A"/>
    <w:rsid w:val="00A74CC3"/>
    <w:rsid w:val="00A80804"/>
    <w:rsid w:val="00AA6050"/>
    <w:rsid w:val="00AB62DF"/>
    <w:rsid w:val="00AD3741"/>
    <w:rsid w:val="00AD7F99"/>
    <w:rsid w:val="00B0025C"/>
    <w:rsid w:val="00B151A3"/>
    <w:rsid w:val="00B2371B"/>
    <w:rsid w:val="00B36AC6"/>
    <w:rsid w:val="00B45C6B"/>
    <w:rsid w:val="00B55066"/>
    <w:rsid w:val="00B631BC"/>
    <w:rsid w:val="00BA1051"/>
    <w:rsid w:val="00BA3107"/>
    <w:rsid w:val="00BA5B43"/>
    <w:rsid w:val="00BB1AE8"/>
    <w:rsid w:val="00BB37F9"/>
    <w:rsid w:val="00BC1682"/>
    <w:rsid w:val="00BC466E"/>
    <w:rsid w:val="00BD3B5C"/>
    <w:rsid w:val="00BD5DBA"/>
    <w:rsid w:val="00BD6F01"/>
    <w:rsid w:val="00BE4477"/>
    <w:rsid w:val="00BE56CC"/>
    <w:rsid w:val="00BE619E"/>
    <w:rsid w:val="00BF029E"/>
    <w:rsid w:val="00BF0BAA"/>
    <w:rsid w:val="00BF1BA1"/>
    <w:rsid w:val="00BF3B2A"/>
    <w:rsid w:val="00BF4C8C"/>
    <w:rsid w:val="00C14C73"/>
    <w:rsid w:val="00C1587E"/>
    <w:rsid w:val="00C210C4"/>
    <w:rsid w:val="00C42AF8"/>
    <w:rsid w:val="00C5027C"/>
    <w:rsid w:val="00C52D10"/>
    <w:rsid w:val="00C83A98"/>
    <w:rsid w:val="00C9392F"/>
    <w:rsid w:val="00CA2A56"/>
    <w:rsid w:val="00CA4E01"/>
    <w:rsid w:val="00CD5CF2"/>
    <w:rsid w:val="00CD6FBC"/>
    <w:rsid w:val="00CE4F0F"/>
    <w:rsid w:val="00CE5585"/>
    <w:rsid w:val="00CF49C3"/>
    <w:rsid w:val="00D07A63"/>
    <w:rsid w:val="00D110AB"/>
    <w:rsid w:val="00D16371"/>
    <w:rsid w:val="00D348C4"/>
    <w:rsid w:val="00D34B56"/>
    <w:rsid w:val="00D401D9"/>
    <w:rsid w:val="00D41144"/>
    <w:rsid w:val="00D54CF8"/>
    <w:rsid w:val="00D668FB"/>
    <w:rsid w:val="00D8092A"/>
    <w:rsid w:val="00D83887"/>
    <w:rsid w:val="00D94841"/>
    <w:rsid w:val="00DC42C2"/>
    <w:rsid w:val="00DC7E6C"/>
    <w:rsid w:val="00DD0BF0"/>
    <w:rsid w:val="00DD386D"/>
    <w:rsid w:val="00DE6E77"/>
    <w:rsid w:val="00DF200E"/>
    <w:rsid w:val="00E10A54"/>
    <w:rsid w:val="00E27050"/>
    <w:rsid w:val="00E4227C"/>
    <w:rsid w:val="00E43F1B"/>
    <w:rsid w:val="00E47978"/>
    <w:rsid w:val="00E51235"/>
    <w:rsid w:val="00E56B96"/>
    <w:rsid w:val="00E57210"/>
    <w:rsid w:val="00E641B0"/>
    <w:rsid w:val="00E66BC2"/>
    <w:rsid w:val="00E70B27"/>
    <w:rsid w:val="00E8474B"/>
    <w:rsid w:val="00E9018B"/>
    <w:rsid w:val="00E96A06"/>
    <w:rsid w:val="00EC10A7"/>
    <w:rsid w:val="00EC2216"/>
    <w:rsid w:val="00ED6BCB"/>
    <w:rsid w:val="00EE0CF0"/>
    <w:rsid w:val="00F040C6"/>
    <w:rsid w:val="00F05172"/>
    <w:rsid w:val="00F06FDC"/>
    <w:rsid w:val="00F118B0"/>
    <w:rsid w:val="00F157D1"/>
    <w:rsid w:val="00F270EB"/>
    <w:rsid w:val="00F31489"/>
    <w:rsid w:val="00F320CE"/>
    <w:rsid w:val="00F534C6"/>
    <w:rsid w:val="00F57747"/>
    <w:rsid w:val="00F652C3"/>
    <w:rsid w:val="00F7077A"/>
    <w:rsid w:val="00F72737"/>
    <w:rsid w:val="00F81C17"/>
    <w:rsid w:val="00F8283A"/>
    <w:rsid w:val="00F96CED"/>
    <w:rsid w:val="00FB0876"/>
    <w:rsid w:val="00FB2162"/>
    <w:rsid w:val="00FC484F"/>
    <w:rsid w:val="00FE1E39"/>
    <w:rsid w:val="00FE387A"/>
    <w:rsid w:val="00FE5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E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E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1E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1E4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E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E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1E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1E4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052D54272BCDE38E95F2676CA6B3026F21ABD80E90DD688F85A82DB67D15FCDDAE201BDB5EF6504355EAC886B4C15EA6507105986038DED10F690AMBGEH" TargetMode="External"/><Relationship Id="rId13" Type="http://schemas.openxmlformats.org/officeDocument/2006/relationships/hyperlink" Target="consultantplus://offline/ref=16052D54272BCDE38E95F2676CA6B3026F21ABD80E90DD688F85A82DB67D15FCDDAE201BC95EAE5C415DF2C88CA1970FE0M0G5H" TargetMode="External"/><Relationship Id="rId18" Type="http://schemas.openxmlformats.org/officeDocument/2006/relationships/hyperlink" Target="consultantplus://offline/ref=16052D54272BCDE38E95EC6A7ACAEC076B2FF4D70897D33FD6D0AE7AE92D13A98FEE7E429A12E5514A4BEEC887MBGFH" TargetMode="External"/><Relationship Id="rId3" Type="http://schemas.openxmlformats.org/officeDocument/2006/relationships/settings" Target="settings.xml"/><Relationship Id="rId21" Type="http://schemas.openxmlformats.org/officeDocument/2006/relationships/hyperlink" Target="consultantplus://offline/ref=16052D54272BCDE38E95EC6A7ACAEC07612CF3D4059A8E35DE89A278EE224CBE9AA72A4F9818FC584801BD8CD0B29707FC057519927E3AMDG7H" TargetMode="External"/><Relationship Id="rId7" Type="http://schemas.openxmlformats.org/officeDocument/2006/relationships/hyperlink" Target="consultantplus://offline/ref=16052D54272BCDE38E95F2676CA6B3026F21ABD80E93DA6A8F85A82DB67D15FCDDAE201BDB5EF6504355EDCE8DB4C15EA6507105986038DED10F690AMBGEH" TargetMode="External"/><Relationship Id="rId12" Type="http://schemas.openxmlformats.org/officeDocument/2006/relationships/hyperlink" Target="consultantplus://offline/ref=16052D54272BCDE38E95F2676CA6B3026F21ABD80E93DA6A8F85A82DB67D15FCDDAE201BC95EAE5C415DF2C88CA1970FE0M0G5H" TargetMode="External"/><Relationship Id="rId17" Type="http://schemas.openxmlformats.org/officeDocument/2006/relationships/hyperlink" Target="consultantplus://offline/ref=16052D54272BCDE38E95F2676CA6B3026F21ABD80E93DA6E8E83A82DB67D15FCDDAE201BDB5EF6504355ECC98DB4C15EA6507105986038DED10F690AMBGEH"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6052D54272BCDE38E95F2676CA6B3026F21ABD80E93DA6E8E83A82DB67D15FCDDAE201BDB5EF6504355ECC98DB4C15EA6507105986038DED10F690AMBGEH" TargetMode="External"/><Relationship Id="rId20" Type="http://schemas.openxmlformats.org/officeDocument/2006/relationships/hyperlink" Target="consultantplus://offline/ref=16052D54272BCDE38E95EC6A7ACAEC076B2BF2D30B92D33FD6D0AE7AE92D13A98FEE7E429A12E5514A4BEEC887MBGFH" TargetMode="External"/><Relationship Id="rId1" Type="http://schemas.openxmlformats.org/officeDocument/2006/relationships/styles" Target="styles.xml"/><Relationship Id="rId6" Type="http://schemas.openxmlformats.org/officeDocument/2006/relationships/hyperlink" Target="consultantplus://offline/ref=16052D54272BCDE38E95EC6A7ACAEC076B2FFDDD0D91D33FD6D0AE7AE92D13A99DEE264E981AFA54455EB899C1EA980DEA1B7C0E8E7C38D5MCGFH" TargetMode="External"/><Relationship Id="rId11" Type="http://schemas.openxmlformats.org/officeDocument/2006/relationships/hyperlink" Target="consultantplus://offline/ref=16052D54272BCDE38E95F2676CA6B3026F21ABD80D92DD6E8D82A82DB67D15FCDDAE201BDB5EF6504355ECC985B4C15EA6507105986038DED10F690AMBGEH" TargetMode="External"/><Relationship Id="rId24" Type="http://schemas.openxmlformats.org/officeDocument/2006/relationships/fontTable" Target="fontTable.xml"/><Relationship Id="rId5" Type="http://schemas.openxmlformats.org/officeDocument/2006/relationships/hyperlink" Target="consultantplus://offline/ref=16052D54272BCDE38E95EC6A7ACAEC076B2FF2D40D96D33FD6D0AE7AE92D13A99DEE264E981AFF56415EB899C1EA980DEA1B7C0E8E7C38D5MCGFH" TargetMode="External"/><Relationship Id="rId15" Type="http://schemas.openxmlformats.org/officeDocument/2006/relationships/hyperlink" Target="consultantplus://offline/ref=16052D54272BCDE38E95F2676CA6B3026F21ABD80E90DD688F85A82DB67D15FCDDAE201BC95EAE5C415DF2C88CA1970FE0M0G5H" TargetMode="External"/><Relationship Id="rId23" Type="http://schemas.openxmlformats.org/officeDocument/2006/relationships/hyperlink" Target="consultantplus://offline/ref=16052D54272BCDE38E95EC6A7ACAEC076B2FF4D70B92D33FD6D0AE7AE92D13A98FEE7E429A12E5514A4BEEC887MBGFH" TargetMode="External"/><Relationship Id="rId10" Type="http://schemas.openxmlformats.org/officeDocument/2006/relationships/hyperlink" Target="consultantplus://offline/ref=16052D54272BCDE38E95EC6A7ACAEC07612CF3D4059A8E35DE89A278EE224CBE9AA72A4F9818FC584801BD8CD0B29707FC057519927E3AMDG7H" TargetMode="External"/><Relationship Id="rId19" Type="http://schemas.openxmlformats.org/officeDocument/2006/relationships/hyperlink" Target="consultantplus://offline/ref=16052D54272BCDE38E95EC6A7ACAEC076A23FCD00896D33FD6D0AE7AE92D13A98FEE7E429A12E5514A4BEEC887MBGFH" TargetMode="External"/><Relationship Id="rId4" Type="http://schemas.openxmlformats.org/officeDocument/2006/relationships/webSettings" Target="webSettings.xml"/><Relationship Id="rId9" Type="http://schemas.openxmlformats.org/officeDocument/2006/relationships/hyperlink" Target="consultantplus://offline/ref=16052D54272BCDE38E95F2676CA6B3026F21ABD80E93DA6A8F85A82DB67D15FCDDAE201BDB5EF6504355ECCD8DB4C15EA6507105986038DED10F690AMBGEH" TargetMode="External"/><Relationship Id="rId14" Type="http://schemas.openxmlformats.org/officeDocument/2006/relationships/hyperlink" Target="consultantplus://offline/ref=16052D54272BCDE38E95EC6A7ACAEC076A22F2D007C7843D8785A07FE17D49B98BA72947861AF24F4155EEMCG8H" TargetMode="External"/><Relationship Id="rId22" Type="http://schemas.openxmlformats.org/officeDocument/2006/relationships/hyperlink" Target="consultantplus://offline/ref=16052D54272BCDE38E95EC6A7ACAEC076B2EF6D50A98D33FD6D0AE7AE92D13A99DEE264E981AFB55465EB899C1EA980DEA1B7C0E8E7C38D5MCG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6345</Words>
  <Characters>36167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2020-10-15T06:27:00Z</dcterms:created>
  <dcterms:modified xsi:type="dcterms:W3CDTF">2020-10-15T07:25:00Z</dcterms:modified>
</cp:coreProperties>
</file>